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9B8D" w14:textId="67D0A115" w:rsidR="00951986" w:rsidRDefault="00000000">
      <w:pPr>
        <w:pStyle w:val="Heading3"/>
        <w:spacing w:before="0"/>
        <w:jc w:val="center"/>
        <w:rPr>
          <w:rFonts w:ascii="Tahoma" w:hAnsi="Tahoma" w:cs="Tahoma"/>
          <w:bCs w:val="0"/>
          <w:sz w:val="18"/>
          <w:szCs w:val="18"/>
          <w:lang w:eastAsia="zh-CN"/>
        </w:rPr>
      </w:pPr>
      <w:r>
        <w:rPr>
          <w:rFonts w:ascii="Tahoma" w:hAnsi="Tahoma" w:cs="Tahoma"/>
          <w:bCs w:val="0"/>
          <w:sz w:val="18"/>
          <w:szCs w:val="18"/>
          <w:lang w:eastAsia="zh-CN"/>
        </w:rPr>
        <w:t xml:space="preserve"> </w:t>
      </w:r>
      <w:r>
        <w:rPr>
          <w:rFonts w:ascii="Tahoma" w:hAnsi="Tahoma" w:cs="Tahoma"/>
          <w:bCs w:val="0"/>
          <w:sz w:val="18"/>
          <w:szCs w:val="18"/>
          <w:lang w:eastAsia="zh-CN"/>
        </w:rPr>
        <w:tab/>
        <w:t xml:space="preserve">                           </w:t>
      </w:r>
    </w:p>
    <w:p w14:paraId="299E2EDD" w14:textId="40B68A19" w:rsidR="00951986" w:rsidRDefault="00951986">
      <w:pPr>
        <w:rPr>
          <w:rFonts w:ascii="Tahoma" w:hAnsi="Tahoma" w:cs="Tahoma"/>
          <w:sz w:val="18"/>
          <w:szCs w:val="18"/>
          <w:lang w:val="en-US"/>
        </w:rPr>
      </w:pPr>
    </w:p>
    <w:p w14:paraId="3478A86E" w14:textId="76C5620F" w:rsidR="00951986" w:rsidRDefault="005222A8">
      <w:pPr>
        <w:rPr>
          <w:rFonts w:ascii="Tahoma" w:hAnsi="Tahoma" w:cs="Tahoma"/>
          <w:sz w:val="18"/>
          <w:szCs w:val="1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239A" wp14:editId="0C6C7313">
            <wp:simplePos x="0" y="0"/>
            <wp:positionH relativeFrom="column">
              <wp:posOffset>73237</wp:posOffset>
            </wp:positionH>
            <wp:positionV relativeFrom="paragraph">
              <wp:posOffset>5080</wp:posOffset>
            </wp:positionV>
            <wp:extent cx="503555" cy="577219"/>
            <wp:effectExtent l="0" t="0" r="0" b="0"/>
            <wp:wrapNone/>
            <wp:docPr id="2007007674" name="Picture 1" descr="profil kabupaten manokwari – Kompas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 kabupaten manokwari – Kompasp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10" t="4890" r="28389" b="6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57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25D21" w14:textId="631F27BC" w:rsidR="00951986" w:rsidRPr="00C542F7" w:rsidRDefault="00000000">
      <w:pPr>
        <w:pStyle w:val="Heading3"/>
        <w:spacing w:before="0"/>
        <w:jc w:val="center"/>
        <w:rPr>
          <w:rFonts w:ascii="Tahoma" w:hAnsi="Tahoma" w:cs="Tahoma"/>
          <w:color w:val="943634" w:themeColor="accent2" w:themeShade="BF"/>
          <w:sz w:val="26"/>
          <w:szCs w:val="26"/>
          <w:u w:val="single"/>
          <w:lang w:val="sv-SE"/>
        </w:rPr>
      </w:pPr>
      <w:r w:rsidRPr="00C542F7">
        <w:rPr>
          <w:rFonts w:ascii="Tahoma" w:hAnsi="Tahoma" w:cs="Tahoma"/>
          <w:color w:val="943634" w:themeColor="accent2" w:themeShade="BF"/>
          <w:sz w:val="26"/>
          <w:szCs w:val="26"/>
          <w:u w:val="single"/>
          <w:lang w:val="sv-SE"/>
        </w:rPr>
        <w:t>PENGUMUMAN</w:t>
      </w:r>
    </w:p>
    <w:p w14:paraId="6E1B744E" w14:textId="2B5C2147" w:rsidR="00951986" w:rsidRDefault="00951986">
      <w:pPr>
        <w:spacing w:after="0"/>
        <w:jc w:val="center"/>
        <w:rPr>
          <w:rFonts w:ascii="Tahoma" w:hAnsi="Tahoma" w:cs="Tahoma"/>
          <w:b/>
          <w:sz w:val="15"/>
          <w:szCs w:val="15"/>
        </w:rPr>
      </w:pPr>
    </w:p>
    <w:p w14:paraId="2E49D2D1" w14:textId="4D9D643F" w:rsidR="00951986" w:rsidRPr="00C542F7" w:rsidRDefault="00000000">
      <w:pPr>
        <w:spacing w:after="0"/>
        <w:jc w:val="center"/>
        <w:rPr>
          <w:rFonts w:ascii="Tahoma" w:hAnsi="Tahoma" w:cs="Tahoma"/>
          <w:b/>
          <w:sz w:val="19"/>
          <w:szCs w:val="19"/>
          <w:lang w:val="en-US" w:eastAsia="zh-CN"/>
        </w:rPr>
      </w:pPr>
      <w:r w:rsidRPr="00C542F7">
        <w:rPr>
          <w:rFonts w:ascii="Tahoma" w:hAnsi="Tahoma" w:cs="Tahoma"/>
          <w:b/>
          <w:sz w:val="19"/>
          <w:szCs w:val="19"/>
          <w:lang w:val="en-US" w:eastAsia="zh-CN"/>
        </w:rPr>
        <w:t xml:space="preserve">AMDAL RENCANA PEMBANGUNAN DAN OPERASIONAL </w:t>
      </w:r>
      <w:r w:rsidR="005222A8" w:rsidRPr="00C542F7">
        <w:rPr>
          <w:rFonts w:ascii="Tahoma" w:hAnsi="Tahoma" w:cs="Tahoma"/>
          <w:b/>
          <w:sz w:val="19"/>
          <w:szCs w:val="19"/>
          <w:lang w:val="en-US" w:eastAsia="zh-CN"/>
        </w:rPr>
        <w:t xml:space="preserve">PASAR RAYA INDUK WOSI </w:t>
      </w:r>
    </w:p>
    <w:p w14:paraId="612966C7" w14:textId="633B32D4" w:rsidR="00951986" w:rsidRPr="00C542F7" w:rsidRDefault="00000000">
      <w:pPr>
        <w:spacing w:after="0"/>
        <w:jc w:val="center"/>
        <w:rPr>
          <w:rFonts w:ascii="Tahoma" w:hAnsi="Tahoma" w:cs="Tahoma"/>
          <w:b/>
          <w:sz w:val="19"/>
          <w:szCs w:val="19"/>
          <w:lang w:val="en-US" w:eastAsia="zh-CN"/>
        </w:rPr>
      </w:pPr>
      <w:r w:rsidRPr="00C542F7">
        <w:rPr>
          <w:rFonts w:ascii="Tahoma" w:hAnsi="Tahoma" w:cs="Tahoma"/>
          <w:b/>
          <w:sz w:val="19"/>
          <w:szCs w:val="19"/>
          <w:lang w:val="en-US" w:eastAsia="zh-CN"/>
        </w:rPr>
        <w:t xml:space="preserve">DI </w:t>
      </w:r>
      <w:r w:rsidR="005222A8" w:rsidRPr="00C542F7">
        <w:rPr>
          <w:rFonts w:ascii="Tahoma" w:hAnsi="Tahoma" w:cs="Tahoma"/>
          <w:b/>
          <w:sz w:val="19"/>
          <w:szCs w:val="19"/>
          <w:lang w:val="en-US" w:eastAsia="zh-CN"/>
        </w:rPr>
        <w:t xml:space="preserve">KELURAHAN WOSI </w:t>
      </w:r>
      <w:r w:rsidRPr="00C542F7">
        <w:rPr>
          <w:rFonts w:ascii="Tahoma" w:hAnsi="Tahoma" w:cs="Tahoma"/>
          <w:b/>
          <w:sz w:val="19"/>
          <w:szCs w:val="19"/>
          <w:lang w:val="en-US" w:eastAsia="zh-CN"/>
        </w:rPr>
        <w:t xml:space="preserve">DISTRIK </w:t>
      </w:r>
      <w:r w:rsidR="005222A8" w:rsidRPr="00C542F7">
        <w:rPr>
          <w:rFonts w:ascii="Tahoma" w:hAnsi="Tahoma" w:cs="Tahoma"/>
          <w:b/>
          <w:sz w:val="19"/>
          <w:szCs w:val="19"/>
          <w:lang w:val="en-US" w:eastAsia="zh-CN"/>
        </w:rPr>
        <w:t xml:space="preserve">MANOWKARI BARAT </w:t>
      </w:r>
      <w:r w:rsidRPr="00C542F7">
        <w:rPr>
          <w:rFonts w:ascii="Tahoma" w:hAnsi="Tahoma" w:cs="Tahoma"/>
          <w:b/>
          <w:sz w:val="19"/>
          <w:szCs w:val="19"/>
          <w:lang w:val="en-US" w:eastAsia="zh-CN"/>
        </w:rPr>
        <w:t xml:space="preserve">KABUPATEN </w:t>
      </w:r>
      <w:r w:rsidR="005222A8" w:rsidRPr="00C542F7">
        <w:rPr>
          <w:rFonts w:ascii="Tahoma" w:hAnsi="Tahoma" w:cs="Tahoma"/>
          <w:b/>
          <w:sz w:val="19"/>
          <w:szCs w:val="19"/>
          <w:lang w:val="en-US" w:eastAsia="zh-CN"/>
        </w:rPr>
        <w:t xml:space="preserve">MANOKWARI </w:t>
      </w:r>
    </w:p>
    <w:p w14:paraId="0C58CBBE" w14:textId="55F8AFA6" w:rsidR="00951986" w:rsidRPr="00C542F7" w:rsidRDefault="00951986">
      <w:pPr>
        <w:jc w:val="center"/>
        <w:rPr>
          <w:rFonts w:ascii="Tahoma" w:hAnsi="Tahoma" w:cs="Tahoma"/>
          <w:b/>
          <w:lang w:val="sv-SE"/>
        </w:rPr>
      </w:pPr>
    </w:p>
    <w:p w14:paraId="458CFDA2" w14:textId="4D99A56D" w:rsidR="00951986" w:rsidRDefault="005222A8">
      <w:pPr>
        <w:ind w:left="284"/>
        <w:rPr>
          <w:rFonts w:ascii="Tahoma" w:hAnsi="Tahoma" w:cs="Tahoma"/>
          <w:sz w:val="18"/>
          <w:szCs w:val="18"/>
          <w:lang w:val="en-US"/>
        </w:rPr>
      </w:pPr>
      <w:bookmarkStart w:id="0" w:name="_Hlk141975251"/>
      <w:r>
        <w:rPr>
          <w:rFonts w:ascii="Tahoma" w:hAnsi="Tahoma" w:cs="Tahoma"/>
          <w:sz w:val="18"/>
          <w:szCs w:val="18"/>
        </w:rPr>
        <w:t xml:space="preserve">Pemerintah Kabupaten Manokwari melalui </w:t>
      </w:r>
      <w:r w:rsidRPr="005222A8">
        <w:rPr>
          <w:rFonts w:ascii="Tahoma" w:hAnsi="Tahoma" w:cs="Tahoma"/>
          <w:sz w:val="18"/>
          <w:szCs w:val="18"/>
        </w:rPr>
        <w:t>Dinas Perdagangan dan Perindustrian</w:t>
      </w:r>
      <w:r>
        <w:rPr>
          <w:rFonts w:ascii="Tahoma" w:hAnsi="Tahoma" w:cs="Tahoma"/>
          <w:sz w:val="18"/>
          <w:szCs w:val="18"/>
        </w:rPr>
        <w:t xml:space="preserve"> Kabupaten Manokwari  </w:t>
      </w:r>
      <w:r>
        <w:rPr>
          <w:rFonts w:ascii="Tahoma" w:hAnsi="Tahoma" w:cs="Tahoma"/>
          <w:sz w:val="18"/>
          <w:szCs w:val="18"/>
          <w:lang w:val="en-US"/>
        </w:rPr>
        <w:t>dengan identitas sebagai berikut :</w:t>
      </w:r>
    </w:p>
    <w:tbl>
      <w:tblPr>
        <w:tblStyle w:val="TableGrid"/>
        <w:tblW w:w="9246" w:type="dxa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"/>
        <w:gridCol w:w="2127"/>
        <w:gridCol w:w="280"/>
        <w:gridCol w:w="6524"/>
      </w:tblGrid>
      <w:tr w:rsidR="00951986" w14:paraId="3F74F99B" w14:textId="77777777" w:rsidTr="00142AEC">
        <w:tc>
          <w:tcPr>
            <w:tcW w:w="315" w:type="dxa"/>
          </w:tcPr>
          <w:p w14:paraId="4CEAFFE0" w14:textId="77777777" w:rsidR="00951986" w:rsidRDefault="00000000" w:rsidP="00142AEC">
            <w:pPr>
              <w:spacing w:after="100" w:afterAutospacing="1"/>
              <w:ind w:left="-76"/>
              <w:rPr>
                <w:rFonts w:ascii="Tahoma" w:eastAsiaTheme="minorHAnsi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127" w:type="dxa"/>
            <w:vAlign w:val="center"/>
          </w:tcPr>
          <w:p w14:paraId="6E670DE9" w14:textId="6A85DDCE" w:rsidR="00951986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Nama </w:t>
            </w:r>
            <w:r w:rsidR="005222A8">
              <w:rPr>
                <w:rFonts w:ascii="Tahoma" w:hAnsi="Tahoma" w:cs="Tahoma"/>
                <w:sz w:val="18"/>
                <w:szCs w:val="18"/>
              </w:rPr>
              <w:t xml:space="preserve">Instansi </w:t>
            </w:r>
          </w:p>
        </w:tc>
        <w:tc>
          <w:tcPr>
            <w:tcW w:w="280" w:type="dxa"/>
            <w:vAlign w:val="center"/>
          </w:tcPr>
          <w:p w14:paraId="028DA62C" w14:textId="77777777" w:rsidR="00951986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524" w:type="dxa"/>
            <w:vAlign w:val="center"/>
          </w:tcPr>
          <w:p w14:paraId="0F2CA9A6" w14:textId="52CDA738" w:rsidR="00951986" w:rsidRDefault="005222A8">
            <w:pPr>
              <w:spacing w:after="100" w:afterAutospacing="1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222A8">
              <w:rPr>
                <w:rFonts w:ascii="Tahoma" w:hAnsi="Tahoma" w:cs="Tahoma"/>
                <w:sz w:val="18"/>
                <w:szCs w:val="18"/>
              </w:rPr>
              <w:t>Dinas Perdagangan dan Perindustrian</w:t>
            </w:r>
            <w:r>
              <w:rPr>
                <w:rFonts w:ascii="Tahoma" w:hAnsi="Tahoma" w:cs="Tahoma"/>
                <w:sz w:val="18"/>
                <w:szCs w:val="18"/>
              </w:rPr>
              <w:t xml:space="preserve"> Kabupaten Manokwari  </w:t>
            </w:r>
          </w:p>
        </w:tc>
      </w:tr>
      <w:tr w:rsidR="00951986" w14:paraId="72904C69" w14:textId="77777777" w:rsidTr="00142AEC">
        <w:tc>
          <w:tcPr>
            <w:tcW w:w="315" w:type="dxa"/>
          </w:tcPr>
          <w:p w14:paraId="059897EA" w14:textId="77777777" w:rsidR="00951986" w:rsidRDefault="00000000" w:rsidP="00142AEC">
            <w:pPr>
              <w:spacing w:after="100" w:afterAutospacing="1"/>
              <w:ind w:left="-7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2127" w:type="dxa"/>
            <w:vAlign w:val="center"/>
          </w:tcPr>
          <w:p w14:paraId="4A088F00" w14:textId="77777777" w:rsidR="00951986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Penanggung Jawab</w:t>
            </w:r>
          </w:p>
        </w:tc>
        <w:tc>
          <w:tcPr>
            <w:tcW w:w="280" w:type="dxa"/>
            <w:vAlign w:val="center"/>
          </w:tcPr>
          <w:p w14:paraId="4562C62C" w14:textId="77777777" w:rsidR="00951986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524" w:type="dxa"/>
            <w:vAlign w:val="center"/>
          </w:tcPr>
          <w:p w14:paraId="79595149" w14:textId="5724EA25" w:rsidR="00951986" w:rsidRDefault="005222A8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Yan Ayomi, S.Sos</w:t>
            </w:r>
          </w:p>
        </w:tc>
      </w:tr>
      <w:tr w:rsidR="00951986" w14:paraId="4D9A8617" w14:textId="77777777" w:rsidTr="00142AEC">
        <w:tc>
          <w:tcPr>
            <w:tcW w:w="315" w:type="dxa"/>
          </w:tcPr>
          <w:p w14:paraId="24D051C1" w14:textId="77777777" w:rsidR="00951986" w:rsidRDefault="00000000" w:rsidP="00142AEC">
            <w:pPr>
              <w:spacing w:after="100" w:afterAutospacing="1"/>
              <w:ind w:left="-7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2127" w:type="dxa"/>
            <w:vAlign w:val="center"/>
          </w:tcPr>
          <w:p w14:paraId="66DD2B75" w14:textId="77777777" w:rsidR="00951986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Jabatan</w:t>
            </w:r>
          </w:p>
        </w:tc>
        <w:tc>
          <w:tcPr>
            <w:tcW w:w="280" w:type="dxa"/>
            <w:vAlign w:val="center"/>
          </w:tcPr>
          <w:p w14:paraId="4DD9193F" w14:textId="77777777" w:rsidR="00951986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524" w:type="dxa"/>
            <w:vAlign w:val="center"/>
          </w:tcPr>
          <w:p w14:paraId="1CAA5563" w14:textId="4C26E4F4" w:rsidR="00951986" w:rsidRDefault="005222A8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Kepala Dinas</w:t>
            </w:r>
          </w:p>
        </w:tc>
      </w:tr>
      <w:tr w:rsidR="00951986" w14:paraId="00AFEC19" w14:textId="77777777" w:rsidTr="00142AEC">
        <w:tc>
          <w:tcPr>
            <w:tcW w:w="315" w:type="dxa"/>
          </w:tcPr>
          <w:p w14:paraId="3C16F300" w14:textId="77777777" w:rsidR="00951986" w:rsidRDefault="00000000" w:rsidP="00142AEC">
            <w:pPr>
              <w:spacing w:after="100" w:afterAutospacing="1"/>
              <w:ind w:left="-7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</w:t>
            </w:r>
          </w:p>
        </w:tc>
        <w:tc>
          <w:tcPr>
            <w:tcW w:w="2127" w:type="dxa"/>
          </w:tcPr>
          <w:p w14:paraId="57752E40" w14:textId="77777777" w:rsidR="00951986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Alamat kantor</w:t>
            </w:r>
          </w:p>
        </w:tc>
        <w:tc>
          <w:tcPr>
            <w:tcW w:w="280" w:type="dxa"/>
          </w:tcPr>
          <w:p w14:paraId="457C32A1" w14:textId="77777777" w:rsidR="00951986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524" w:type="dxa"/>
          </w:tcPr>
          <w:p w14:paraId="48AF1B1C" w14:textId="124693F9" w:rsidR="00951986" w:rsidRPr="00E52CB3" w:rsidRDefault="005222A8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E52CB3">
              <w:rPr>
                <w:rFonts w:ascii="Tahoma" w:hAnsi="Tahoma" w:cs="Tahoma"/>
                <w:sz w:val="18"/>
                <w:szCs w:val="18"/>
              </w:rPr>
              <w:t>Jln. Sudjarwo Condonegoro, SH</w:t>
            </w:r>
            <w:r w:rsidR="006F204D">
              <w:rPr>
                <w:rFonts w:ascii="Tahoma" w:hAnsi="Tahoma" w:cs="Tahoma"/>
                <w:sz w:val="18"/>
                <w:szCs w:val="18"/>
              </w:rPr>
              <w:t xml:space="preserve">., </w:t>
            </w:r>
            <w:r w:rsidRPr="00E52CB3">
              <w:rPr>
                <w:rFonts w:ascii="Tahoma" w:hAnsi="Tahoma" w:cs="Tahoma"/>
                <w:sz w:val="18"/>
                <w:szCs w:val="18"/>
              </w:rPr>
              <w:t>Sanggeng Manokwari-Papua Barat</w:t>
            </w:r>
          </w:p>
        </w:tc>
      </w:tr>
      <w:tr w:rsidR="00951986" w14:paraId="03BF9E82" w14:textId="77777777" w:rsidTr="00142AEC">
        <w:tc>
          <w:tcPr>
            <w:tcW w:w="315" w:type="dxa"/>
          </w:tcPr>
          <w:p w14:paraId="78013646" w14:textId="77777777" w:rsidR="00951986" w:rsidRDefault="00000000" w:rsidP="00142AEC">
            <w:pPr>
              <w:spacing w:after="100" w:afterAutospacing="1"/>
              <w:ind w:left="-7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</w:t>
            </w:r>
          </w:p>
        </w:tc>
        <w:tc>
          <w:tcPr>
            <w:tcW w:w="2127" w:type="dxa"/>
            <w:vAlign w:val="center"/>
          </w:tcPr>
          <w:p w14:paraId="618C084D" w14:textId="77777777" w:rsidR="00951986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Nomor telepon/fax</w:t>
            </w:r>
          </w:p>
        </w:tc>
        <w:tc>
          <w:tcPr>
            <w:tcW w:w="280" w:type="dxa"/>
            <w:vAlign w:val="center"/>
          </w:tcPr>
          <w:p w14:paraId="54275481" w14:textId="77777777" w:rsidR="00951986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nl-NL"/>
              </w:rPr>
              <w:t>:</w:t>
            </w:r>
          </w:p>
        </w:tc>
        <w:tc>
          <w:tcPr>
            <w:tcW w:w="6524" w:type="dxa"/>
            <w:vAlign w:val="center"/>
          </w:tcPr>
          <w:p w14:paraId="03E1AD3D" w14:textId="15A9E803" w:rsidR="00951986" w:rsidRPr="00E52CB3" w:rsidRDefault="004A09B6">
            <w:pPr>
              <w:spacing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E52CB3">
              <w:rPr>
                <w:rFonts w:ascii="Tahoma" w:hAnsi="Tahoma" w:cs="Tahoma"/>
                <w:sz w:val="18"/>
                <w:szCs w:val="18"/>
              </w:rPr>
              <w:t>08124000566</w:t>
            </w:r>
          </w:p>
        </w:tc>
      </w:tr>
      <w:tr w:rsidR="00951986" w14:paraId="1CA8F08D" w14:textId="77777777" w:rsidTr="00142AEC">
        <w:tc>
          <w:tcPr>
            <w:tcW w:w="315" w:type="dxa"/>
          </w:tcPr>
          <w:p w14:paraId="69308E2E" w14:textId="77777777" w:rsidR="00951986" w:rsidRDefault="00000000" w:rsidP="00142AEC">
            <w:pPr>
              <w:spacing w:after="100" w:afterAutospacing="1"/>
              <w:ind w:left="-7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6.</w:t>
            </w:r>
          </w:p>
        </w:tc>
        <w:tc>
          <w:tcPr>
            <w:tcW w:w="2127" w:type="dxa"/>
            <w:vAlign w:val="center"/>
          </w:tcPr>
          <w:p w14:paraId="06CB7A51" w14:textId="77777777" w:rsidR="00951986" w:rsidRDefault="00000000">
            <w:pPr>
              <w:spacing w:after="100" w:afterAutospacing="1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Website</w:t>
            </w:r>
          </w:p>
        </w:tc>
        <w:tc>
          <w:tcPr>
            <w:tcW w:w="280" w:type="dxa"/>
            <w:vAlign w:val="center"/>
          </w:tcPr>
          <w:p w14:paraId="472035B7" w14:textId="77777777" w:rsidR="00951986" w:rsidRDefault="00000000">
            <w:pPr>
              <w:spacing w:after="100" w:afterAutospacing="1"/>
              <w:rPr>
                <w:rFonts w:ascii="Tahoma" w:hAnsi="Tahoma" w:cs="Tahoma"/>
                <w:bCs w:val="0"/>
                <w:sz w:val="18"/>
                <w:szCs w:val="18"/>
                <w:lang w:val="nl-NL"/>
              </w:rPr>
            </w:pPr>
            <w:r>
              <w:rPr>
                <w:rFonts w:ascii="Tahoma" w:hAnsi="Tahoma" w:cs="Tahoma"/>
                <w:sz w:val="18"/>
                <w:szCs w:val="18"/>
                <w:lang w:val="nl-NL"/>
              </w:rPr>
              <w:t>:</w:t>
            </w:r>
          </w:p>
        </w:tc>
        <w:tc>
          <w:tcPr>
            <w:tcW w:w="6524" w:type="dxa"/>
            <w:vAlign w:val="center"/>
          </w:tcPr>
          <w:p w14:paraId="39B9817A" w14:textId="690C5239" w:rsidR="00951986" w:rsidRPr="00E52CB3" w:rsidRDefault="00E52CB3">
            <w:pPr>
              <w:spacing w:after="100" w:afterAutospacing="1"/>
              <w:rPr>
                <w:rFonts w:ascii="Tahoma" w:eastAsiaTheme="minorHAnsi" w:hAnsi="Tahoma" w:cs="Tahoma"/>
                <w:sz w:val="18"/>
                <w:szCs w:val="18"/>
              </w:rPr>
            </w:pPr>
            <w:r w:rsidRPr="00E52CB3">
              <w:rPr>
                <w:rFonts w:ascii="Tahoma" w:hAnsi="Tahoma" w:cs="Tahoma"/>
                <w:sz w:val="18"/>
                <w:szCs w:val="18"/>
              </w:rPr>
              <w:t>mkwperindakop@gmail.com</w:t>
            </w:r>
          </w:p>
        </w:tc>
      </w:tr>
    </w:tbl>
    <w:p w14:paraId="7ECD9AC7" w14:textId="4D97E5C1" w:rsidR="003020FE" w:rsidRDefault="003020FE" w:rsidP="005222A8">
      <w:pPr>
        <w:ind w:leftChars="90" w:left="198"/>
        <w:rPr>
          <w:rFonts w:ascii="Tahoma" w:hAnsi="Tahoma" w:cs="Tahoma"/>
          <w:sz w:val="18"/>
          <w:szCs w:val="18"/>
        </w:rPr>
      </w:pPr>
      <w:bookmarkStart w:id="1" w:name="_Hlk209350021"/>
      <w:bookmarkStart w:id="2" w:name="_Hlk141972991"/>
    </w:p>
    <w:p w14:paraId="1CB8942A" w14:textId="21FBB04B" w:rsidR="005222A8" w:rsidRPr="005222A8" w:rsidRDefault="005222A8" w:rsidP="005222A8">
      <w:pPr>
        <w:ind w:leftChars="90" w:left="198"/>
        <w:rPr>
          <w:rFonts w:ascii="Calibri" w:eastAsia="Times New Roman" w:hAnsi="Calibri" w:cs="Calibri"/>
          <w:bCs w:val="0"/>
          <w:color w:val="000000"/>
          <w:lang w:val="en-ID" w:eastAsia="en-ID"/>
        </w:rPr>
      </w:pPr>
      <w:r w:rsidRPr="005222A8">
        <w:rPr>
          <w:rFonts w:ascii="Tahoma" w:hAnsi="Tahoma" w:cs="Tahoma"/>
          <w:sz w:val="18"/>
          <w:szCs w:val="18"/>
        </w:rPr>
        <w:t>Dinas Perdagangan dan Perindustrian</w:t>
      </w:r>
      <w:r>
        <w:rPr>
          <w:rFonts w:ascii="Tahoma" w:hAnsi="Tahoma" w:cs="Tahoma"/>
          <w:sz w:val="18"/>
          <w:szCs w:val="18"/>
        </w:rPr>
        <w:t xml:space="preserve"> Kabupaten Manokwari  berencana melakukan revitalisasi </w:t>
      </w:r>
      <w:r w:rsidR="00F82D64">
        <w:rPr>
          <w:rFonts w:ascii="Tahoma" w:hAnsi="Tahoma" w:cs="Tahoma"/>
          <w:sz w:val="18"/>
          <w:szCs w:val="18"/>
          <w:lang w:val="en-US"/>
        </w:rPr>
        <w:t xml:space="preserve">pembangunan </w:t>
      </w:r>
      <w:r w:rsidR="007E03D3">
        <w:rPr>
          <w:rFonts w:ascii="Tahoma" w:hAnsi="Tahoma" w:cs="Tahoma"/>
          <w:sz w:val="18"/>
          <w:szCs w:val="18"/>
          <w:lang w:val="en-US"/>
        </w:rPr>
        <w:t xml:space="preserve">kembali </w:t>
      </w:r>
      <w:r>
        <w:rPr>
          <w:rFonts w:ascii="Tahoma" w:hAnsi="Tahoma" w:cs="Tahoma"/>
          <w:sz w:val="18"/>
          <w:szCs w:val="18"/>
          <w:lang w:val="en-US"/>
        </w:rPr>
        <w:t xml:space="preserve">Pasar Wosi </w:t>
      </w:r>
      <w:r>
        <w:rPr>
          <w:rFonts w:ascii="Tahoma" w:hAnsi="Tahoma" w:cs="Tahoma"/>
          <w:sz w:val="18"/>
          <w:szCs w:val="18"/>
        </w:rPr>
        <w:t>di Kelurahan Wosi Kabupaten Manokwari. Pasar eksisting akan dibongkar dan dibangun kembali di atas lahan</w:t>
      </w:r>
      <w:r w:rsidR="007E03D3">
        <w:rPr>
          <w:rFonts w:ascii="Tahoma" w:hAnsi="Tahoma" w:cs="Tahoma"/>
          <w:sz w:val="18"/>
          <w:szCs w:val="18"/>
        </w:rPr>
        <w:t xml:space="preserve"> yang sama </w:t>
      </w:r>
      <w:r>
        <w:rPr>
          <w:rFonts w:ascii="Tahoma" w:hAnsi="Tahoma" w:cs="Tahoma"/>
          <w:sz w:val="18"/>
          <w:szCs w:val="18"/>
        </w:rPr>
        <w:t xml:space="preserve">seluas </w:t>
      </w:r>
      <w:r w:rsidR="007E03D3">
        <w:rPr>
          <w:rFonts w:ascii="Tahoma" w:hAnsi="Tahoma" w:cs="Tahoma"/>
          <w:sz w:val="18"/>
          <w:szCs w:val="18"/>
        </w:rPr>
        <w:t>26.000</w:t>
      </w:r>
      <w:r w:rsidRPr="00F82D64">
        <w:rPr>
          <w:rFonts w:ascii="Tahoma" w:hAnsi="Tahoma" w:cs="Tahoma"/>
          <w:sz w:val="18"/>
          <w:szCs w:val="18"/>
        </w:rPr>
        <w:t xml:space="preserve"> m</w:t>
      </w:r>
      <w:r w:rsidRPr="00F82D64">
        <w:rPr>
          <w:rFonts w:ascii="Tahoma" w:hAnsi="Tahoma" w:cs="Tahoma"/>
          <w:sz w:val="18"/>
          <w:szCs w:val="18"/>
          <w:vertAlign w:val="superscript"/>
        </w:rPr>
        <w:t>2</w:t>
      </w:r>
      <w:r w:rsidRPr="00F82D64">
        <w:rPr>
          <w:rFonts w:ascii="Tahoma" w:hAnsi="Tahoma" w:cs="Tahoma"/>
          <w:sz w:val="18"/>
          <w:szCs w:val="18"/>
          <w:lang w:val="en-US"/>
        </w:rPr>
        <w:t xml:space="preserve">.   Pasar dirancang </w:t>
      </w:r>
      <w:r w:rsidR="004A09B6" w:rsidRPr="00F82D64">
        <w:rPr>
          <w:rFonts w:ascii="Tahoma" w:hAnsi="Tahoma" w:cs="Tahoma"/>
          <w:sz w:val="18"/>
          <w:szCs w:val="18"/>
          <w:lang w:val="en-US"/>
        </w:rPr>
        <w:t>4</w:t>
      </w:r>
      <w:r w:rsidRPr="00F82D64">
        <w:rPr>
          <w:rFonts w:ascii="Tahoma" w:hAnsi="Tahoma" w:cs="Tahoma"/>
          <w:sz w:val="18"/>
          <w:szCs w:val="18"/>
          <w:lang w:val="en-US"/>
        </w:rPr>
        <w:t xml:space="preserve"> lantai dengan total luas lantai bangunan pasar mencapai </w:t>
      </w:r>
      <w:r w:rsidR="007E03D3">
        <w:rPr>
          <w:rFonts w:ascii="Tahoma" w:hAnsi="Tahoma" w:cs="Tahoma"/>
          <w:sz w:val="18"/>
          <w:szCs w:val="18"/>
          <w:lang w:val="en-US"/>
        </w:rPr>
        <w:t>47.622</w:t>
      </w:r>
      <w:r w:rsidRPr="00F82D64">
        <w:rPr>
          <w:rFonts w:ascii="Tahoma" w:hAnsi="Tahoma" w:cs="Tahoma"/>
          <w:sz w:val="18"/>
          <w:szCs w:val="18"/>
          <w:lang w:val="en-US"/>
        </w:rPr>
        <w:t xml:space="preserve"> m</w:t>
      </w:r>
      <w:r w:rsidRPr="00F82D64">
        <w:rPr>
          <w:rFonts w:ascii="Tahoma" w:hAnsi="Tahoma" w:cs="Tahoma"/>
          <w:sz w:val="18"/>
          <w:szCs w:val="18"/>
          <w:vertAlign w:val="superscript"/>
          <w:lang w:val="en-US"/>
        </w:rPr>
        <w:t>2</w:t>
      </w:r>
      <w:r w:rsidRPr="00F82D64">
        <w:rPr>
          <w:rFonts w:ascii="Tahoma" w:hAnsi="Tahoma" w:cs="Tahoma"/>
          <w:sz w:val="18"/>
          <w:szCs w:val="18"/>
          <w:lang w:val="en-US"/>
        </w:rPr>
        <w:t>.</w:t>
      </w:r>
      <w:r>
        <w:rPr>
          <w:rFonts w:ascii="Tahoma" w:hAnsi="Tahoma" w:cs="Tahoma"/>
          <w:sz w:val="18"/>
          <w:szCs w:val="18"/>
          <w:lang w:val="en-US"/>
        </w:rPr>
        <w:t xml:space="preserve">  Selain banguan </w:t>
      </w:r>
      <w:r w:rsidR="003020FE">
        <w:rPr>
          <w:rFonts w:ascii="Tahoma" w:hAnsi="Tahoma" w:cs="Tahoma"/>
          <w:sz w:val="18"/>
          <w:szCs w:val="18"/>
          <w:lang w:val="en-US"/>
        </w:rPr>
        <w:t>g</w:t>
      </w:r>
      <w:r>
        <w:rPr>
          <w:rFonts w:ascii="Tahoma" w:hAnsi="Tahoma" w:cs="Tahoma"/>
          <w:sz w:val="18"/>
          <w:szCs w:val="18"/>
          <w:lang w:val="en-US"/>
        </w:rPr>
        <w:t>edung, pasar dilengkapi dengan fasilitas parkir kendaraan roda 4 dan roda 2, tempat sampah,</w:t>
      </w:r>
      <w:r w:rsidR="003020FE">
        <w:rPr>
          <w:rFonts w:ascii="Tahoma" w:hAnsi="Tahoma" w:cs="Tahoma"/>
          <w:sz w:val="18"/>
          <w:szCs w:val="18"/>
          <w:lang w:val="en-US"/>
        </w:rPr>
        <w:t xml:space="preserve"> </w:t>
      </w:r>
      <w:r>
        <w:rPr>
          <w:rFonts w:ascii="Tahoma" w:hAnsi="Tahoma" w:cs="Tahoma"/>
          <w:sz w:val="18"/>
          <w:szCs w:val="18"/>
          <w:lang w:val="en-US"/>
        </w:rPr>
        <w:t>pagar pengaman</w:t>
      </w:r>
      <w:bookmarkEnd w:id="1"/>
      <w:r w:rsidR="007E03D3">
        <w:rPr>
          <w:rFonts w:ascii="Tahoma" w:hAnsi="Tahoma" w:cs="Tahoma"/>
          <w:sz w:val="18"/>
          <w:szCs w:val="18"/>
          <w:lang w:val="en-US"/>
        </w:rPr>
        <w:t>, dan utilitas lainnya.</w:t>
      </w:r>
      <w:r>
        <w:rPr>
          <w:rFonts w:ascii="Tahoma" w:hAnsi="Tahoma" w:cs="Tahoma"/>
          <w:sz w:val="18"/>
          <w:szCs w:val="18"/>
          <w:lang w:val="en-US"/>
        </w:rPr>
        <w:t xml:space="preserve"> </w:t>
      </w:r>
    </w:p>
    <w:bookmarkEnd w:id="2"/>
    <w:p w14:paraId="531A0AC3" w14:textId="05DE1A09" w:rsidR="00951986" w:rsidRDefault="00000000">
      <w:pPr>
        <w:ind w:leftChars="90" w:left="198"/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</w:rPr>
        <w:t xml:space="preserve">Rencana pembangunan </w:t>
      </w:r>
      <w:r w:rsidR="00DC279B">
        <w:rPr>
          <w:rFonts w:ascii="Tahoma" w:hAnsi="Tahoma" w:cs="Tahoma"/>
          <w:sz w:val="18"/>
          <w:szCs w:val="18"/>
        </w:rPr>
        <w:t xml:space="preserve">dan operasional </w:t>
      </w:r>
      <w:r w:rsidR="00E54DB9">
        <w:rPr>
          <w:rFonts w:ascii="Tahoma" w:hAnsi="Tahoma" w:cs="Tahoma"/>
          <w:sz w:val="18"/>
          <w:szCs w:val="18"/>
          <w:lang w:val="en-US"/>
        </w:rPr>
        <w:t xml:space="preserve">Pasar Raya Induk Wosi </w:t>
      </w:r>
      <w:r w:rsidR="00E54DB9">
        <w:rPr>
          <w:rFonts w:ascii="Tahoma" w:hAnsi="Tahoma" w:cs="Tahoma"/>
          <w:sz w:val="18"/>
          <w:szCs w:val="18"/>
        </w:rPr>
        <w:t xml:space="preserve">di Kelurahan Wosi  </w:t>
      </w:r>
      <w:r>
        <w:rPr>
          <w:rFonts w:ascii="Tahoma" w:hAnsi="Tahoma" w:cs="Tahoma"/>
          <w:sz w:val="18"/>
          <w:szCs w:val="18"/>
          <w:lang w:val="en-US"/>
        </w:rPr>
        <w:t xml:space="preserve">akan menimbulkan </w:t>
      </w:r>
      <w:r>
        <w:rPr>
          <w:rFonts w:ascii="Tahoma" w:hAnsi="Tahoma" w:cs="Tahoma"/>
          <w:sz w:val="18"/>
          <w:szCs w:val="18"/>
        </w:rPr>
        <w:t xml:space="preserve">dampak potensial yang bersifat positif </w:t>
      </w:r>
      <w:r>
        <w:rPr>
          <w:rFonts w:ascii="Tahoma" w:hAnsi="Tahoma" w:cs="Tahoma"/>
          <w:sz w:val="18"/>
          <w:szCs w:val="18"/>
          <w:lang w:val="en-US"/>
        </w:rPr>
        <w:t>berupa</w:t>
      </w:r>
      <w:r>
        <w:rPr>
          <w:rFonts w:ascii="Tahoma" w:hAnsi="Tahoma" w:cs="Tahoma"/>
          <w:sz w:val="18"/>
          <w:szCs w:val="18"/>
        </w:rPr>
        <w:t xml:space="preserve"> terbentuknya kesempatan kerja</w:t>
      </w:r>
      <w:r>
        <w:rPr>
          <w:rFonts w:ascii="Tahoma" w:hAnsi="Tahoma" w:cs="Tahoma"/>
          <w:sz w:val="18"/>
          <w:szCs w:val="18"/>
          <w:lang w:val="en-US"/>
        </w:rPr>
        <w:t xml:space="preserve">, </w:t>
      </w:r>
      <w:r>
        <w:rPr>
          <w:rFonts w:ascii="Tahoma" w:hAnsi="Tahoma" w:cs="Tahoma"/>
          <w:sz w:val="18"/>
          <w:szCs w:val="18"/>
        </w:rPr>
        <w:t xml:space="preserve">kesempatan berusaha, peningkatan pendapatan masyarakat </w:t>
      </w:r>
      <w:r>
        <w:rPr>
          <w:rFonts w:ascii="Tahoma" w:hAnsi="Tahoma" w:cs="Tahoma"/>
          <w:sz w:val="18"/>
          <w:szCs w:val="18"/>
          <w:lang w:val="en-US"/>
        </w:rPr>
        <w:t>dan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en-US"/>
        </w:rPr>
        <w:t>p</w:t>
      </w:r>
      <w:r>
        <w:rPr>
          <w:rFonts w:ascii="Tahoma" w:hAnsi="Tahoma" w:cs="Tahoma"/>
          <w:sz w:val="18"/>
          <w:szCs w:val="18"/>
        </w:rPr>
        <w:t>eningkatan</w:t>
      </w:r>
      <w:r>
        <w:rPr>
          <w:rFonts w:ascii="Tahoma" w:hAnsi="Tahoma" w:cs="Tahoma"/>
          <w:sz w:val="18"/>
          <w:szCs w:val="18"/>
          <w:lang w:val="en-US"/>
        </w:rPr>
        <w:t xml:space="preserve"> Pendapatan Asli Daerah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en-US"/>
        </w:rPr>
        <w:t>(</w:t>
      </w:r>
      <w:r>
        <w:rPr>
          <w:rFonts w:ascii="Tahoma" w:hAnsi="Tahoma" w:cs="Tahoma"/>
          <w:sz w:val="18"/>
          <w:szCs w:val="18"/>
        </w:rPr>
        <w:t>PAD</w:t>
      </w:r>
      <w:r>
        <w:rPr>
          <w:rFonts w:ascii="Tahoma" w:hAnsi="Tahoma" w:cs="Tahoma"/>
          <w:sz w:val="18"/>
          <w:szCs w:val="18"/>
          <w:lang w:val="en-US"/>
        </w:rPr>
        <w:t>)</w:t>
      </w:r>
      <w:r w:rsidR="00E54DB9">
        <w:rPr>
          <w:rFonts w:ascii="Tahoma" w:hAnsi="Tahoma" w:cs="Tahoma"/>
          <w:sz w:val="18"/>
          <w:szCs w:val="18"/>
        </w:rPr>
        <w:t xml:space="preserve">, sedangkan potensi dampak negatif berupa </w:t>
      </w:r>
      <w:r>
        <w:rPr>
          <w:rFonts w:ascii="Tahoma" w:hAnsi="Tahoma" w:cs="Tahoma"/>
          <w:sz w:val="18"/>
          <w:szCs w:val="18"/>
        </w:rPr>
        <w:t xml:space="preserve">peningkatan timbulan sampah, </w:t>
      </w:r>
      <w:r w:rsidR="009138CD">
        <w:rPr>
          <w:rFonts w:ascii="Tahoma" w:hAnsi="Tahoma" w:cs="Tahoma"/>
          <w:sz w:val="18"/>
          <w:szCs w:val="18"/>
        </w:rPr>
        <w:t xml:space="preserve">timbulan limbah cair, </w:t>
      </w:r>
      <w:r>
        <w:rPr>
          <w:rFonts w:ascii="Tahoma" w:hAnsi="Tahoma" w:cs="Tahoma"/>
          <w:sz w:val="18"/>
          <w:szCs w:val="18"/>
        </w:rPr>
        <w:t xml:space="preserve">peningkatan kebisingan, </w:t>
      </w:r>
      <w:r>
        <w:rPr>
          <w:rFonts w:ascii="Tahoma" w:hAnsi="Tahoma" w:cs="Tahoma"/>
          <w:sz w:val="18"/>
          <w:szCs w:val="18"/>
          <w:lang w:val="en-US"/>
        </w:rPr>
        <w:t xml:space="preserve">penurunan </w:t>
      </w:r>
      <w:r w:rsidR="00E54DB9">
        <w:rPr>
          <w:rFonts w:ascii="Tahoma" w:hAnsi="Tahoma" w:cs="Tahoma"/>
          <w:sz w:val="18"/>
          <w:szCs w:val="18"/>
          <w:lang w:val="en-US"/>
        </w:rPr>
        <w:t>kualitas udara</w:t>
      </w:r>
      <w:r w:rsidR="00924044">
        <w:rPr>
          <w:rFonts w:ascii="Tahoma" w:hAnsi="Tahoma" w:cs="Tahoma"/>
          <w:sz w:val="18"/>
          <w:szCs w:val="18"/>
          <w:lang w:val="en-US"/>
        </w:rPr>
        <w:t xml:space="preserve">, </w:t>
      </w:r>
      <w:r>
        <w:rPr>
          <w:rFonts w:ascii="Tahoma" w:hAnsi="Tahoma" w:cs="Tahoma"/>
          <w:sz w:val="18"/>
          <w:szCs w:val="18"/>
          <w:lang w:val="en-US"/>
        </w:rPr>
        <w:t xml:space="preserve">serta gangguan </w:t>
      </w:r>
      <w:r w:rsidR="00E54DB9">
        <w:rPr>
          <w:rFonts w:ascii="Tahoma" w:hAnsi="Tahoma" w:cs="Tahoma"/>
          <w:sz w:val="18"/>
          <w:szCs w:val="18"/>
          <w:lang w:val="en-US"/>
        </w:rPr>
        <w:t>lalulintas</w:t>
      </w:r>
      <w:r>
        <w:rPr>
          <w:rFonts w:ascii="Tahoma" w:hAnsi="Tahoma" w:cs="Tahoma"/>
          <w:sz w:val="18"/>
          <w:szCs w:val="18"/>
          <w:lang w:val="en-US"/>
        </w:rPr>
        <w:t>.</w:t>
      </w:r>
      <w:r w:rsidR="00F27B05" w:rsidRPr="00F27B05">
        <w:rPr>
          <w:rFonts w:ascii="Tahoma" w:hAnsi="Tahoma" w:cs="Tahoma"/>
          <w:bCs w:val="0"/>
          <w:noProof/>
          <w:sz w:val="18"/>
          <w:szCs w:val="18"/>
          <w:lang w:eastAsia="zh-CN"/>
        </w:rPr>
        <w:t xml:space="preserve"> </w:t>
      </w:r>
    </w:p>
    <w:p w14:paraId="291BCAA2" w14:textId="172C7CF0" w:rsidR="00951986" w:rsidRDefault="00000000" w:rsidP="00E54DB9">
      <w:pPr>
        <w:spacing w:after="0"/>
        <w:ind w:leftChars="90" w:left="19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en-US"/>
        </w:rPr>
        <w:t>Warga</w:t>
      </w:r>
      <w:r>
        <w:rPr>
          <w:rFonts w:ascii="Tahoma" w:hAnsi="Tahoma" w:cs="Tahoma"/>
          <w:sz w:val="18"/>
          <w:szCs w:val="18"/>
        </w:rPr>
        <w:t xml:space="preserve"> masyarakat dapat memberikan </w:t>
      </w:r>
      <w:r>
        <w:rPr>
          <w:rFonts w:ascii="Tahoma" w:hAnsi="Tahoma" w:cs="Tahoma"/>
          <w:sz w:val="18"/>
          <w:szCs w:val="18"/>
          <w:lang w:val="en-US"/>
        </w:rPr>
        <w:t>S</w:t>
      </w:r>
      <w:r>
        <w:rPr>
          <w:rFonts w:ascii="Tahoma" w:hAnsi="Tahoma" w:cs="Tahoma"/>
          <w:sz w:val="18"/>
          <w:szCs w:val="18"/>
        </w:rPr>
        <w:t>aran</w:t>
      </w:r>
      <w:r>
        <w:rPr>
          <w:rFonts w:ascii="Tahoma" w:hAnsi="Tahoma" w:cs="Tahoma"/>
          <w:sz w:val="18"/>
          <w:szCs w:val="18"/>
          <w:lang w:val="en-US"/>
        </w:rPr>
        <w:t xml:space="preserve"> </w:t>
      </w:r>
      <w:r>
        <w:rPr>
          <w:rFonts w:ascii="Tahoma" w:hAnsi="Tahoma" w:cs="Tahoma"/>
          <w:sz w:val="18"/>
          <w:szCs w:val="18"/>
        </w:rPr>
        <w:t>Pendapa</w:t>
      </w:r>
      <w:r>
        <w:rPr>
          <w:rFonts w:ascii="Tahoma" w:hAnsi="Tahoma" w:cs="Tahoma"/>
          <w:sz w:val="18"/>
          <w:szCs w:val="18"/>
          <w:lang w:val="en-US"/>
        </w:rPr>
        <w:t xml:space="preserve">t </w:t>
      </w:r>
      <w:r>
        <w:rPr>
          <w:rFonts w:ascii="Tahoma" w:hAnsi="Tahoma" w:cs="Tahoma"/>
          <w:sz w:val="18"/>
          <w:szCs w:val="18"/>
        </w:rPr>
        <w:t xml:space="preserve">dan Tanggapan (SPT) tertulis atas rencana kegiatan dimaksud. </w:t>
      </w:r>
      <w:r>
        <w:rPr>
          <w:rFonts w:ascii="Tahoma" w:hAnsi="Tahoma" w:cs="Tahoma"/>
          <w:sz w:val="18"/>
          <w:szCs w:val="18"/>
          <w:lang w:val="sv-SE"/>
        </w:rPr>
        <w:t>B</w:t>
      </w:r>
      <w:r>
        <w:rPr>
          <w:rFonts w:ascii="Tahoma" w:hAnsi="Tahoma" w:cs="Tahoma"/>
          <w:sz w:val="18"/>
          <w:szCs w:val="18"/>
        </w:rPr>
        <w:t>atas waktu penyampaian saran,</w:t>
      </w:r>
      <w:r>
        <w:rPr>
          <w:rFonts w:ascii="Tahoma" w:hAnsi="Tahoma" w:cs="Tahoma"/>
          <w:b/>
          <w:bCs w:val="0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pendapat dan tanggapan </w:t>
      </w:r>
      <w:r>
        <w:rPr>
          <w:rFonts w:ascii="Tahoma" w:hAnsi="Tahoma" w:cs="Tahoma"/>
          <w:sz w:val="18"/>
          <w:szCs w:val="18"/>
          <w:lang w:val="en-US"/>
        </w:rPr>
        <w:t>maksimal</w:t>
      </w:r>
      <w:r>
        <w:rPr>
          <w:rFonts w:ascii="Tahoma" w:hAnsi="Tahoma" w:cs="Tahoma"/>
          <w:sz w:val="18"/>
          <w:szCs w:val="18"/>
        </w:rPr>
        <w:t xml:space="preserve"> 10 (sepuluh) hari terhitung sejak tanggal pengumuman ini</w:t>
      </w:r>
      <w:r w:rsidR="00924044">
        <w:rPr>
          <w:rFonts w:ascii="Tahoma" w:hAnsi="Tahoma" w:cs="Tahoma"/>
          <w:sz w:val="18"/>
          <w:szCs w:val="18"/>
        </w:rPr>
        <w:t xml:space="preserve"> disampaikan</w:t>
      </w:r>
      <w:r>
        <w:rPr>
          <w:rFonts w:ascii="Tahoma" w:hAnsi="Tahoma" w:cs="Tahoma"/>
          <w:sz w:val="18"/>
          <w:szCs w:val="18"/>
        </w:rPr>
        <w:t xml:space="preserve">. Penyampaian SPT ini merupakan wujud pelibatan masyarakat dalam proses penyusunan Dokumen Analisis Mengenai Dampak Lingkungan (AMDAL) Rencana </w:t>
      </w:r>
      <w:r>
        <w:rPr>
          <w:rFonts w:ascii="Tahoma" w:hAnsi="Tahoma" w:cs="Tahoma"/>
          <w:sz w:val="18"/>
          <w:szCs w:val="18"/>
          <w:lang w:eastAsia="zh-CN"/>
        </w:rPr>
        <w:t xml:space="preserve">Pembangunan </w:t>
      </w:r>
      <w:r>
        <w:rPr>
          <w:rFonts w:ascii="Tahoma" w:hAnsi="Tahoma" w:cs="Tahoma"/>
          <w:sz w:val="18"/>
          <w:szCs w:val="18"/>
          <w:lang w:val="en-US" w:eastAsia="zh-CN"/>
        </w:rPr>
        <w:t>d</w:t>
      </w:r>
      <w:r>
        <w:rPr>
          <w:rFonts w:ascii="Tahoma" w:hAnsi="Tahoma" w:cs="Tahoma"/>
          <w:sz w:val="18"/>
          <w:szCs w:val="18"/>
          <w:lang w:eastAsia="zh-CN"/>
        </w:rPr>
        <w:t xml:space="preserve">an Operasional </w:t>
      </w:r>
      <w:r w:rsidR="00E54DB9">
        <w:rPr>
          <w:rFonts w:ascii="Tahoma" w:hAnsi="Tahoma" w:cs="Tahoma"/>
          <w:sz w:val="18"/>
          <w:szCs w:val="18"/>
          <w:lang w:val="en-US"/>
        </w:rPr>
        <w:t xml:space="preserve">Pasar Raya Induk Wosi </w:t>
      </w:r>
      <w:r w:rsidR="00E54DB9">
        <w:rPr>
          <w:rFonts w:ascii="Tahoma" w:hAnsi="Tahoma" w:cs="Tahoma"/>
          <w:sz w:val="18"/>
          <w:szCs w:val="18"/>
        </w:rPr>
        <w:t xml:space="preserve">di Kelurahan Wosi, Kabupaten Manokwari </w:t>
      </w:r>
      <w:r>
        <w:rPr>
          <w:rFonts w:ascii="Tahoma" w:hAnsi="Tahoma" w:cs="Tahoma"/>
          <w:sz w:val="18"/>
          <w:szCs w:val="18"/>
        </w:rPr>
        <w:t xml:space="preserve">sesuai Peraturan </w:t>
      </w:r>
      <w:r>
        <w:rPr>
          <w:rFonts w:ascii="Tahoma" w:hAnsi="Tahoma" w:cs="Tahoma"/>
          <w:sz w:val="18"/>
          <w:szCs w:val="18"/>
          <w:lang w:val="en-US"/>
        </w:rPr>
        <w:t>Pemerintah (PP) N</w:t>
      </w:r>
      <w:r>
        <w:rPr>
          <w:rFonts w:ascii="Tahoma" w:hAnsi="Tahoma" w:cs="Tahoma"/>
          <w:sz w:val="18"/>
          <w:szCs w:val="18"/>
        </w:rPr>
        <w:t>omor</w:t>
      </w:r>
      <w:r>
        <w:rPr>
          <w:rFonts w:ascii="Tahoma" w:hAnsi="Tahoma" w:cs="Tahoma"/>
          <w:sz w:val="18"/>
          <w:szCs w:val="18"/>
          <w:lang w:val="en-US"/>
        </w:rPr>
        <w:t>:</w:t>
      </w:r>
      <w:r>
        <w:rPr>
          <w:rFonts w:ascii="Tahoma" w:hAnsi="Tahoma" w:cs="Tahoma"/>
          <w:sz w:val="18"/>
          <w:szCs w:val="18"/>
        </w:rPr>
        <w:t xml:space="preserve"> 22 Tahun 2021. </w:t>
      </w:r>
    </w:p>
    <w:p w14:paraId="2A3982FE" w14:textId="77777777" w:rsidR="00951986" w:rsidRDefault="00951986">
      <w:pPr>
        <w:spacing w:after="0"/>
        <w:rPr>
          <w:rFonts w:ascii="Tahoma" w:hAnsi="Tahoma" w:cs="Tahoma"/>
          <w:sz w:val="18"/>
          <w:szCs w:val="18"/>
        </w:rPr>
      </w:pPr>
    </w:p>
    <w:p w14:paraId="7B631174" w14:textId="02D4F440" w:rsidR="00951986" w:rsidRDefault="00000000">
      <w:pPr>
        <w:spacing w:after="0"/>
        <w:ind w:leftChars="90" w:left="19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Saran</w:t>
      </w:r>
      <w:r w:rsidR="003020FE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Pendapat dan Tang</w:t>
      </w:r>
      <w:r>
        <w:rPr>
          <w:rFonts w:ascii="Tahoma" w:hAnsi="Tahoma" w:cs="Tahoma"/>
          <w:sz w:val="18"/>
          <w:szCs w:val="18"/>
          <w:lang w:val="en-US"/>
        </w:rPr>
        <w:t>g</w:t>
      </w:r>
      <w:r>
        <w:rPr>
          <w:rFonts w:ascii="Tahoma" w:hAnsi="Tahoma" w:cs="Tahoma"/>
          <w:sz w:val="18"/>
          <w:szCs w:val="18"/>
        </w:rPr>
        <w:t>apan ini disampaikan kepada :</w:t>
      </w:r>
    </w:p>
    <w:p w14:paraId="22A17E69" w14:textId="746B260F" w:rsidR="00951986" w:rsidRDefault="00951986">
      <w:pPr>
        <w:spacing w:after="0"/>
        <w:ind w:left="284"/>
        <w:rPr>
          <w:rFonts w:ascii="Tahoma" w:eastAsia="Tahoma" w:hAnsi="Tahoma" w:cs="Tahoma"/>
          <w:sz w:val="18"/>
          <w:szCs w:val="18"/>
          <w:lang w:val="en-US"/>
        </w:rPr>
      </w:pPr>
    </w:p>
    <w:p w14:paraId="287B51F2" w14:textId="3668114F" w:rsidR="00951986" w:rsidRDefault="00000000">
      <w:pPr>
        <w:pStyle w:val="ListParagraph"/>
        <w:numPr>
          <w:ilvl w:val="0"/>
          <w:numId w:val="2"/>
        </w:numPr>
        <w:snapToGrid w:val="0"/>
        <w:ind w:left="709" w:hanging="283"/>
        <w:contextualSpacing w:val="0"/>
        <w:rPr>
          <w:rFonts w:ascii="Tahoma" w:hAnsi="Tahoma" w:cs="Tahoma"/>
          <w:sz w:val="18"/>
          <w:szCs w:val="18"/>
          <w:lang w:val="sv-SE"/>
        </w:rPr>
      </w:pPr>
      <w:r>
        <w:rPr>
          <w:rFonts w:ascii="Tahoma" w:hAnsi="Tahoma" w:cs="Tahoma"/>
          <w:b/>
          <w:sz w:val="18"/>
          <w:szCs w:val="18"/>
          <w:lang w:val="sv-SE"/>
        </w:rPr>
        <w:t xml:space="preserve">Dinas Lingkungan Hidup dan Pertanahan </w:t>
      </w:r>
      <w:r w:rsidR="00E54DB9">
        <w:rPr>
          <w:rFonts w:ascii="Tahoma" w:hAnsi="Tahoma" w:cs="Tahoma"/>
          <w:b/>
          <w:sz w:val="18"/>
          <w:szCs w:val="18"/>
        </w:rPr>
        <w:t>Kabupaten Manokwari</w:t>
      </w:r>
      <w:r>
        <w:rPr>
          <w:rFonts w:ascii="Tahoma" w:hAnsi="Tahoma" w:cs="Tahoma"/>
          <w:sz w:val="18"/>
          <w:szCs w:val="18"/>
          <w:lang w:val="sv-SE"/>
        </w:rPr>
        <w:t xml:space="preserve"> </w:t>
      </w:r>
    </w:p>
    <w:p w14:paraId="05C16463" w14:textId="1FF0B8BA" w:rsidR="00951986" w:rsidRDefault="00000000" w:rsidP="00E54DB9">
      <w:pPr>
        <w:snapToGrid w:val="0"/>
        <w:spacing w:after="0"/>
        <w:ind w:left="709"/>
        <w:rPr>
          <w:rFonts w:ascii="Tahoma" w:hAnsi="Tahoma" w:cs="Tahoma"/>
          <w:sz w:val="18"/>
          <w:szCs w:val="18"/>
          <w:lang w:val="en-US"/>
        </w:rPr>
      </w:pPr>
      <w:bookmarkStart w:id="3" w:name="_Hlk141956631"/>
      <w:r>
        <w:rPr>
          <w:rFonts w:ascii="Tahoma" w:hAnsi="Tahoma" w:cs="Tahoma"/>
          <w:sz w:val="18"/>
          <w:szCs w:val="18"/>
          <w:lang w:val="en-US"/>
        </w:rPr>
        <w:t>Alamat</w:t>
      </w:r>
      <w:r>
        <w:rPr>
          <w:rFonts w:ascii="Tahoma" w:hAnsi="Tahoma" w:cs="Tahoma"/>
          <w:sz w:val="18"/>
          <w:szCs w:val="18"/>
          <w:lang w:val="en-US"/>
        </w:rPr>
        <w:tab/>
      </w:r>
      <w:r>
        <w:rPr>
          <w:rFonts w:ascii="Tahoma" w:hAnsi="Tahoma" w:cs="Tahoma"/>
          <w:sz w:val="18"/>
          <w:szCs w:val="18"/>
        </w:rPr>
        <w:t xml:space="preserve">: </w:t>
      </w:r>
      <w:r>
        <w:rPr>
          <w:rFonts w:ascii="Tahoma" w:hAnsi="Tahoma" w:cs="Tahoma"/>
          <w:sz w:val="18"/>
          <w:szCs w:val="18"/>
          <w:lang w:val="en-US"/>
        </w:rPr>
        <w:t xml:space="preserve">Jl. </w:t>
      </w:r>
      <w:r w:rsidR="00E54DB9">
        <w:rPr>
          <w:rFonts w:ascii="Tahoma" w:hAnsi="Tahoma" w:cs="Tahoma"/>
          <w:sz w:val="18"/>
          <w:szCs w:val="18"/>
          <w:lang w:val="en-US"/>
        </w:rPr>
        <w:t>Pahlawan No.1 Kelurahan Sanggeng</w:t>
      </w:r>
      <w:r>
        <w:rPr>
          <w:rFonts w:ascii="Tahoma" w:hAnsi="Tahoma" w:cs="Tahoma"/>
          <w:sz w:val="18"/>
          <w:szCs w:val="18"/>
          <w:lang w:val="en-US"/>
        </w:rPr>
        <w:t>, Kabupaten Manokwari, Papua Barat, 98315.</w:t>
      </w:r>
    </w:p>
    <w:p w14:paraId="6654D210" w14:textId="39EED68A" w:rsidR="00B47439" w:rsidRDefault="00000000">
      <w:pPr>
        <w:snapToGrid w:val="0"/>
        <w:spacing w:after="0"/>
        <w:ind w:left="709"/>
        <w:rPr>
          <w:rFonts w:ascii="Tahoma" w:hAnsi="Tahoma" w:cs="Tahoma"/>
          <w:sz w:val="18"/>
          <w:szCs w:val="18"/>
          <w:lang w:val="en-US"/>
        </w:rPr>
      </w:pPr>
      <w:r w:rsidRPr="004A09B6">
        <w:rPr>
          <w:rFonts w:ascii="Tahoma" w:hAnsi="Tahoma" w:cs="Tahoma"/>
          <w:sz w:val="18"/>
          <w:szCs w:val="18"/>
        </w:rPr>
        <w:t xml:space="preserve">Email </w:t>
      </w:r>
      <w:r w:rsidRPr="004A09B6">
        <w:rPr>
          <w:rFonts w:ascii="Tahoma" w:hAnsi="Tahoma" w:cs="Tahoma"/>
          <w:sz w:val="18"/>
          <w:szCs w:val="18"/>
        </w:rPr>
        <w:tab/>
        <w:t xml:space="preserve">: </w:t>
      </w:r>
      <w:hyperlink r:id="rId9" w:history="1">
        <w:r w:rsidR="00924044" w:rsidRPr="00693C63">
          <w:rPr>
            <w:rStyle w:val="Hyperlink"/>
            <w:rFonts w:ascii="Tahoma" w:hAnsi="Tahoma" w:cs="Tahoma"/>
            <w:sz w:val="18"/>
            <w:szCs w:val="18"/>
          </w:rPr>
          <w:t>doklink.dlhpmanowkari@gmail</w:t>
        </w:r>
      </w:hyperlink>
      <w:r w:rsidR="004A09B6" w:rsidRPr="00924044">
        <w:rPr>
          <w:rFonts w:ascii="Tahoma" w:hAnsi="Tahoma" w:cs="Tahoma"/>
          <w:sz w:val="18"/>
          <w:szCs w:val="18"/>
        </w:rPr>
        <w:t xml:space="preserve">.com   </w:t>
      </w:r>
      <w:r w:rsidRPr="00924044">
        <w:rPr>
          <w:rFonts w:ascii="Tahoma" w:hAnsi="Tahoma" w:cs="Tahoma"/>
          <w:sz w:val="18"/>
          <w:szCs w:val="18"/>
        </w:rPr>
        <w:t xml:space="preserve"> </w:t>
      </w:r>
      <w:r w:rsidRPr="00924044">
        <w:rPr>
          <w:rFonts w:ascii="Tahoma" w:hAnsi="Tahoma" w:cs="Tahoma"/>
          <w:sz w:val="18"/>
          <w:szCs w:val="18"/>
          <w:lang w:val="en-US"/>
        </w:rPr>
        <w:t xml:space="preserve">   </w:t>
      </w:r>
    </w:p>
    <w:p w14:paraId="6734EC59" w14:textId="6A8F808F" w:rsidR="00951986" w:rsidRDefault="00000000" w:rsidP="00B47439">
      <w:pPr>
        <w:tabs>
          <w:tab w:val="left" w:pos="1418"/>
        </w:tabs>
        <w:snapToGrid w:val="0"/>
        <w:spacing w:after="0"/>
        <w:ind w:left="709"/>
        <w:rPr>
          <w:rFonts w:ascii="Tahoma" w:hAnsi="Tahoma" w:cs="Tahoma"/>
          <w:sz w:val="18"/>
          <w:szCs w:val="18"/>
        </w:rPr>
      </w:pPr>
      <w:r w:rsidRPr="004A09B6">
        <w:rPr>
          <w:rFonts w:ascii="Tahoma" w:hAnsi="Tahoma" w:cs="Tahoma"/>
          <w:sz w:val="18"/>
          <w:szCs w:val="18"/>
        </w:rPr>
        <w:t>Telp</w:t>
      </w:r>
      <w:r w:rsidR="004A09B6" w:rsidRPr="004A09B6">
        <w:rPr>
          <w:rFonts w:ascii="Tahoma" w:hAnsi="Tahoma" w:cs="Tahoma"/>
          <w:sz w:val="18"/>
          <w:szCs w:val="18"/>
        </w:rPr>
        <w:t xml:space="preserve">/HP </w:t>
      </w:r>
      <w:r w:rsidR="00B47439">
        <w:rPr>
          <w:rFonts w:ascii="Tahoma" w:hAnsi="Tahoma" w:cs="Tahoma"/>
          <w:sz w:val="18"/>
          <w:szCs w:val="18"/>
        </w:rPr>
        <w:tab/>
      </w:r>
      <w:r w:rsidR="00B47439">
        <w:rPr>
          <w:rFonts w:ascii="Tahoma" w:hAnsi="Tahoma" w:cs="Tahoma"/>
          <w:sz w:val="18"/>
          <w:szCs w:val="18"/>
        </w:rPr>
        <w:tab/>
      </w:r>
      <w:r w:rsidRPr="004A09B6">
        <w:rPr>
          <w:rFonts w:ascii="Tahoma" w:hAnsi="Tahoma" w:cs="Tahoma"/>
          <w:sz w:val="18"/>
          <w:szCs w:val="18"/>
        </w:rPr>
        <w:t xml:space="preserve">: </w:t>
      </w:r>
      <w:bookmarkEnd w:id="3"/>
      <w:r w:rsidR="004A09B6" w:rsidRPr="004A09B6">
        <w:rPr>
          <w:rFonts w:ascii="Tahoma" w:hAnsi="Tahoma" w:cs="Tahoma"/>
          <w:sz w:val="18"/>
          <w:szCs w:val="18"/>
        </w:rPr>
        <w:t>081343218570</w:t>
      </w:r>
    </w:p>
    <w:p w14:paraId="3737F500" w14:textId="0B1A3360" w:rsidR="00951986" w:rsidRDefault="00E54DB9">
      <w:pPr>
        <w:pStyle w:val="ListParagraph"/>
        <w:numPr>
          <w:ilvl w:val="0"/>
          <w:numId w:val="2"/>
        </w:numPr>
        <w:spacing w:before="240"/>
        <w:ind w:left="709" w:hanging="283"/>
        <w:contextualSpacing w:val="0"/>
        <w:rPr>
          <w:rFonts w:ascii="Tahoma" w:hAnsi="Tahoma" w:cs="Tahoma"/>
          <w:sz w:val="18"/>
          <w:szCs w:val="18"/>
          <w:lang w:val="sv-SE"/>
        </w:rPr>
      </w:pPr>
      <w:r>
        <w:rPr>
          <w:rFonts w:ascii="Tahoma" w:hAnsi="Tahoma" w:cs="Tahoma"/>
          <w:b/>
          <w:sz w:val="18"/>
          <w:szCs w:val="18"/>
          <w:lang w:val="sv-SE"/>
        </w:rPr>
        <w:t>Dinas Perdagangan dan Perindustrian Kabupaten Manowkari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72303BB0" w14:textId="6F6DA852" w:rsidR="00E54DB9" w:rsidRPr="00E54DB9" w:rsidRDefault="00000000" w:rsidP="00E54DB9">
      <w:pPr>
        <w:pStyle w:val="ListParagraph"/>
        <w:ind w:left="709"/>
        <w:contextualSpacing w:val="0"/>
        <w:rPr>
          <w:rFonts w:ascii="Tahoma" w:hAnsi="Tahoma" w:cs="Tahoma"/>
          <w:sz w:val="18"/>
          <w:szCs w:val="18"/>
          <w:lang w:val="sv-SE"/>
        </w:rPr>
      </w:pPr>
      <w:r>
        <w:rPr>
          <w:rFonts w:ascii="Tahoma" w:hAnsi="Tahoma" w:cs="Tahoma"/>
          <w:sz w:val="18"/>
          <w:szCs w:val="18"/>
        </w:rPr>
        <w:t>Alamat</w:t>
      </w:r>
      <w:r>
        <w:rPr>
          <w:rFonts w:ascii="Tahoma" w:hAnsi="Tahoma" w:cs="Tahoma"/>
          <w:sz w:val="18"/>
          <w:szCs w:val="18"/>
        </w:rPr>
        <w:tab/>
        <w:t xml:space="preserve">: </w:t>
      </w:r>
      <w:r w:rsidR="00E54DB9" w:rsidRPr="00E54DB9">
        <w:rPr>
          <w:rFonts w:ascii="Tahoma" w:hAnsi="Tahoma" w:cs="Tahoma"/>
          <w:sz w:val="18"/>
          <w:szCs w:val="18"/>
          <w:lang w:val="id-ID"/>
        </w:rPr>
        <w:t>Jln. Sudjarwo Condonegoro, SH</w:t>
      </w:r>
      <w:r w:rsidR="00E154F2">
        <w:rPr>
          <w:rFonts w:ascii="Tahoma" w:hAnsi="Tahoma" w:cs="Tahoma"/>
          <w:sz w:val="18"/>
          <w:szCs w:val="18"/>
          <w:lang w:val="id-ID"/>
        </w:rPr>
        <w:t xml:space="preserve">., </w:t>
      </w:r>
      <w:r w:rsidR="00E54DB9" w:rsidRPr="00E54DB9">
        <w:rPr>
          <w:rFonts w:ascii="Tahoma" w:hAnsi="Tahoma" w:cs="Tahoma"/>
          <w:sz w:val="18"/>
          <w:szCs w:val="18"/>
          <w:lang w:val="id-ID"/>
        </w:rPr>
        <w:t>Sanggeng Manokwari</w:t>
      </w:r>
      <w:r w:rsidR="00E154F2">
        <w:rPr>
          <w:rFonts w:ascii="Tahoma" w:hAnsi="Tahoma" w:cs="Tahoma"/>
          <w:sz w:val="18"/>
          <w:szCs w:val="18"/>
          <w:lang w:val="id-ID"/>
        </w:rPr>
        <w:t xml:space="preserve">, </w:t>
      </w:r>
      <w:r w:rsidR="00E54DB9" w:rsidRPr="00E54DB9">
        <w:rPr>
          <w:rFonts w:ascii="Tahoma" w:hAnsi="Tahoma" w:cs="Tahoma"/>
          <w:sz w:val="18"/>
          <w:szCs w:val="18"/>
          <w:lang w:val="id-ID"/>
        </w:rPr>
        <w:t>Papua Barat</w:t>
      </w:r>
    </w:p>
    <w:p w14:paraId="20C4193E" w14:textId="4C2199EC" w:rsidR="00B47439" w:rsidRDefault="00000000">
      <w:pPr>
        <w:pStyle w:val="ListParagraph"/>
        <w:ind w:left="709"/>
        <w:contextualSpacing w:val="0"/>
        <w:rPr>
          <w:rFonts w:ascii="Tahoma" w:hAnsi="Tahoma" w:cs="Tahoma"/>
          <w:sz w:val="18"/>
          <w:szCs w:val="18"/>
        </w:rPr>
      </w:pPr>
      <w:r w:rsidRPr="00924044">
        <w:rPr>
          <w:rFonts w:ascii="Tahoma" w:hAnsi="Tahoma" w:cs="Tahoma"/>
          <w:sz w:val="18"/>
          <w:szCs w:val="18"/>
        </w:rPr>
        <w:t xml:space="preserve">Email </w:t>
      </w:r>
      <w:r w:rsidRPr="00924044">
        <w:rPr>
          <w:rFonts w:ascii="Tahoma" w:hAnsi="Tahoma" w:cs="Tahoma"/>
          <w:sz w:val="18"/>
          <w:szCs w:val="18"/>
        </w:rPr>
        <w:tab/>
        <w:t xml:space="preserve">: </w:t>
      </w:r>
      <w:r w:rsidR="00E52CB3">
        <w:rPr>
          <w:rFonts w:ascii="Tahoma" w:hAnsi="Tahoma" w:cs="Tahoma"/>
          <w:sz w:val="18"/>
          <w:szCs w:val="18"/>
        </w:rPr>
        <w:t>mkwperindakop@gmail.com</w:t>
      </w:r>
      <w:r w:rsidRPr="00924044">
        <w:rPr>
          <w:rFonts w:ascii="Tahoma" w:hAnsi="Tahoma" w:cs="Tahoma"/>
          <w:sz w:val="18"/>
          <w:szCs w:val="18"/>
        </w:rPr>
        <w:tab/>
        <w:t xml:space="preserve"> </w:t>
      </w:r>
    </w:p>
    <w:p w14:paraId="4C4BA25F" w14:textId="6CE15010" w:rsidR="00951986" w:rsidRDefault="00000000">
      <w:pPr>
        <w:pStyle w:val="ListParagraph"/>
        <w:ind w:left="709"/>
        <w:contextualSpacing w:val="0"/>
        <w:rPr>
          <w:rFonts w:ascii="Tahoma" w:hAnsi="Tahoma" w:cs="Tahoma"/>
          <w:sz w:val="18"/>
          <w:szCs w:val="18"/>
        </w:rPr>
      </w:pPr>
      <w:r w:rsidRPr="00924044">
        <w:rPr>
          <w:rFonts w:ascii="Tahoma" w:hAnsi="Tahoma" w:cs="Tahoma"/>
          <w:sz w:val="18"/>
          <w:szCs w:val="18"/>
        </w:rPr>
        <w:t>Telp</w:t>
      </w:r>
      <w:r w:rsidR="004A09B6" w:rsidRPr="00924044">
        <w:rPr>
          <w:rFonts w:ascii="Tahoma" w:hAnsi="Tahoma" w:cs="Tahoma"/>
          <w:sz w:val="18"/>
          <w:szCs w:val="18"/>
        </w:rPr>
        <w:t>/HP</w:t>
      </w:r>
      <w:r w:rsidRPr="00924044">
        <w:rPr>
          <w:rFonts w:ascii="Tahoma" w:hAnsi="Tahoma" w:cs="Tahoma"/>
          <w:sz w:val="18"/>
          <w:szCs w:val="18"/>
        </w:rPr>
        <w:tab/>
        <w:t xml:space="preserve">: </w:t>
      </w:r>
      <w:bookmarkEnd w:id="0"/>
      <w:r w:rsidR="004A09B6" w:rsidRPr="00924044">
        <w:rPr>
          <w:rFonts w:ascii="Tahoma" w:hAnsi="Tahoma" w:cs="Tahoma"/>
          <w:sz w:val="18"/>
          <w:szCs w:val="18"/>
        </w:rPr>
        <w:t>08124000566</w:t>
      </w:r>
    </w:p>
    <w:p w14:paraId="0CA10256" w14:textId="7C379D25" w:rsidR="00951986" w:rsidRDefault="001F3791">
      <w:pPr>
        <w:spacing w:after="0"/>
        <w:ind w:left="5040" w:firstLine="720"/>
        <w:rPr>
          <w:rFonts w:ascii="Tahoma" w:hAnsi="Tahoma" w:cs="Tahoma"/>
          <w:sz w:val="18"/>
          <w:szCs w:val="18"/>
          <w:lang w:val="sv-SE"/>
        </w:rPr>
      </w:pPr>
      <w:r>
        <w:rPr>
          <w:rFonts w:ascii="Tahoma" w:hAnsi="Tahoma" w:cs="Tahoma"/>
          <w:noProof/>
          <w:sz w:val="18"/>
          <w:szCs w:val="18"/>
          <w:lang w:val="en-US"/>
        </w:rPr>
        <w:drawing>
          <wp:anchor distT="0" distB="0" distL="114300" distR="114300" simplePos="0" relativeHeight="251666432" behindDoc="1" locked="0" layoutInCell="1" allowOverlap="1" wp14:anchorId="49F46E1F" wp14:editId="3DA78355">
            <wp:simplePos x="0" y="0"/>
            <wp:positionH relativeFrom="column">
              <wp:posOffset>2474351</wp:posOffset>
            </wp:positionH>
            <wp:positionV relativeFrom="paragraph">
              <wp:posOffset>5715</wp:posOffset>
            </wp:positionV>
            <wp:extent cx="3100754" cy="1497862"/>
            <wp:effectExtent l="0" t="0" r="4445" b="7620"/>
            <wp:wrapNone/>
            <wp:docPr id="10227286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54" cy="149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35F55" w14:textId="4AEC6A51" w:rsidR="00951986" w:rsidRDefault="00E54DB9" w:rsidP="00820971">
      <w:pPr>
        <w:spacing w:after="0" w:line="360" w:lineRule="auto"/>
        <w:ind w:left="5040" w:firstLine="720"/>
        <w:rPr>
          <w:rFonts w:ascii="Tahoma" w:hAnsi="Tahoma" w:cs="Tahoma"/>
          <w:sz w:val="18"/>
          <w:szCs w:val="18"/>
          <w:lang w:val="en-US"/>
        </w:rPr>
      </w:pPr>
      <w:r w:rsidRPr="00924044">
        <w:rPr>
          <w:rFonts w:ascii="Tahoma" w:hAnsi="Tahoma" w:cs="Tahoma"/>
          <w:sz w:val="18"/>
          <w:szCs w:val="18"/>
          <w:lang w:val="sv-SE"/>
        </w:rPr>
        <w:t>Manowkari</w:t>
      </w:r>
      <w:r w:rsidRPr="00924044">
        <w:rPr>
          <w:rFonts w:ascii="Tahoma" w:hAnsi="Tahoma" w:cs="Tahoma"/>
          <w:sz w:val="18"/>
          <w:szCs w:val="18"/>
        </w:rPr>
        <w:t>,</w:t>
      </w:r>
      <w:r w:rsidRPr="00924044">
        <w:rPr>
          <w:rFonts w:ascii="Tahoma" w:hAnsi="Tahoma" w:cs="Tahoma"/>
          <w:sz w:val="18"/>
          <w:szCs w:val="18"/>
          <w:lang w:val="sv-SE"/>
        </w:rPr>
        <w:t xml:space="preserve"> </w:t>
      </w:r>
      <w:r w:rsidR="00870039">
        <w:rPr>
          <w:rFonts w:ascii="Tahoma" w:hAnsi="Tahoma" w:cs="Tahoma"/>
          <w:sz w:val="18"/>
          <w:szCs w:val="18"/>
          <w:lang w:val="en-US"/>
        </w:rPr>
        <w:t xml:space="preserve">27 </w:t>
      </w:r>
      <w:r w:rsidRPr="00924044">
        <w:rPr>
          <w:rFonts w:ascii="Tahoma" w:hAnsi="Tahoma" w:cs="Tahoma"/>
          <w:sz w:val="18"/>
          <w:szCs w:val="18"/>
          <w:lang w:val="en-US"/>
        </w:rPr>
        <w:t>September 2025</w:t>
      </w:r>
    </w:p>
    <w:p w14:paraId="08CCFB4D" w14:textId="02ED3209" w:rsidR="00951986" w:rsidRDefault="00E54DB9">
      <w:pPr>
        <w:spacing w:after="0"/>
        <w:ind w:left="5040" w:firstLine="720"/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b/>
          <w:sz w:val="18"/>
          <w:szCs w:val="18"/>
          <w:lang w:val="en-US"/>
        </w:rPr>
        <w:t>Dinas Perdagangan dan Perindustrian</w:t>
      </w:r>
      <w:r>
        <w:rPr>
          <w:rFonts w:ascii="Tahoma" w:hAnsi="Tahoma" w:cs="Tahoma"/>
          <w:b/>
          <w:sz w:val="18"/>
          <w:szCs w:val="18"/>
        </w:rPr>
        <w:t>,</w:t>
      </w:r>
    </w:p>
    <w:p w14:paraId="3AD16E06" w14:textId="61624EE5" w:rsidR="00951986" w:rsidRDefault="00951986">
      <w:pPr>
        <w:ind w:left="5954"/>
        <w:rPr>
          <w:rFonts w:ascii="Tahoma" w:hAnsi="Tahoma" w:cs="Tahoma"/>
          <w:b/>
          <w:sz w:val="18"/>
          <w:szCs w:val="18"/>
        </w:rPr>
      </w:pPr>
    </w:p>
    <w:p w14:paraId="0F76A6BD" w14:textId="56F46C76" w:rsidR="00951986" w:rsidRDefault="00000000">
      <w:pPr>
        <w:tabs>
          <w:tab w:val="left" w:pos="3180"/>
        </w:tabs>
        <w:spacing w:after="0"/>
        <w:rPr>
          <w:rFonts w:ascii="Tahoma" w:hAnsi="Tahoma" w:cs="Tahoma"/>
          <w:b/>
          <w:sz w:val="18"/>
          <w:szCs w:val="18"/>
          <w:lang w:val="en-US"/>
        </w:rPr>
      </w:pPr>
      <w:r>
        <w:rPr>
          <w:rFonts w:ascii="Tahoma" w:hAnsi="Tahoma" w:cs="Tahoma"/>
          <w:b/>
          <w:sz w:val="18"/>
          <w:szCs w:val="18"/>
          <w:lang w:val="en-US"/>
        </w:rPr>
        <w:tab/>
      </w:r>
    </w:p>
    <w:p w14:paraId="143A2295" w14:textId="4FFA1776" w:rsidR="00E52CB3" w:rsidRDefault="001F3791" w:rsidP="001F3791">
      <w:pPr>
        <w:tabs>
          <w:tab w:val="left" w:pos="6692"/>
          <w:tab w:val="left" w:pos="7597"/>
        </w:tabs>
        <w:spacing w:after="0"/>
        <w:rPr>
          <w:rFonts w:ascii="Tahoma" w:hAnsi="Tahoma" w:cs="Tahoma"/>
          <w:b/>
          <w:sz w:val="18"/>
          <w:szCs w:val="18"/>
          <w:lang w:val="en-US"/>
        </w:rPr>
      </w:pPr>
      <w:r>
        <w:rPr>
          <w:rFonts w:ascii="Tahoma" w:hAnsi="Tahoma" w:cs="Tahoma"/>
          <w:b/>
          <w:sz w:val="18"/>
          <w:szCs w:val="18"/>
          <w:lang w:val="en-US"/>
        </w:rPr>
        <w:tab/>
      </w:r>
      <w:r>
        <w:rPr>
          <w:rFonts w:ascii="Tahoma" w:hAnsi="Tahoma" w:cs="Tahoma"/>
          <w:b/>
          <w:sz w:val="18"/>
          <w:szCs w:val="18"/>
          <w:lang w:val="en-US"/>
        </w:rPr>
        <w:tab/>
      </w:r>
    </w:p>
    <w:p w14:paraId="5452ECBB" w14:textId="0C14DC0C" w:rsidR="00E52CB3" w:rsidRDefault="00E52CB3">
      <w:pPr>
        <w:tabs>
          <w:tab w:val="left" w:pos="3180"/>
        </w:tabs>
        <w:spacing w:after="0"/>
        <w:rPr>
          <w:rFonts w:ascii="Tahoma" w:hAnsi="Tahoma" w:cs="Tahoma"/>
          <w:b/>
          <w:sz w:val="18"/>
          <w:szCs w:val="18"/>
          <w:lang w:val="en-US"/>
        </w:rPr>
      </w:pPr>
    </w:p>
    <w:p w14:paraId="55E749DF" w14:textId="3461E3C9" w:rsidR="00951986" w:rsidRDefault="00E54DB9">
      <w:pPr>
        <w:pStyle w:val="Heading3"/>
        <w:spacing w:before="0"/>
        <w:ind w:left="5040" w:firstLine="720"/>
        <w:rPr>
          <w:rFonts w:ascii="Tahoma" w:hAnsi="Tahoma" w:cs="Tahoma"/>
          <w:color w:val="auto"/>
          <w:sz w:val="18"/>
          <w:szCs w:val="18"/>
          <w:u w:val="single"/>
        </w:rPr>
      </w:pPr>
      <w:r>
        <w:rPr>
          <w:rFonts w:ascii="Tahoma" w:hAnsi="Tahoma" w:cs="Tahoma"/>
          <w:color w:val="auto"/>
          <w:sz w:val="18"/>
          <w:szCs w:val="18"/>
          <w:u w:val="single"/>
        </w:rPr>
        <w:t>Yan Ayomi, S.S</w:t>
      </w:r>
      <w:r w:rsidR="00924044">
        <w:rPr>
          <w:rFonts w:ascii="Tahoma" w:hAnsi="Tahoma" w:cs="Tahoma"/>
          <w:color w:val="auto"/>
          <w:sz w:val="18"/>
          <w:szCs w:val="18"/>
          <w:u w:val="single"/>
        </w:rPr>
        <w:t>o</w:t>
      </w:r>
      <w:r>
        <w:rPr>
          <w:rFonts w:ascii="Tahoma" w:hAnsi="Tahoma" w:cs="Tahoma"/>
          <w:color w:val="auto"/>
          <w:sz w:val="18"/>
          <w:szCs w:val="18"/>
          <w:u w:val="single"/>
        </w:rPr>
        <w:t>s</w:t>
      </w:r>
    </w:p>
    <w:p w14:paraId="2509C61B" w14:textId="78D38DDC" w:rsidR="00951986" w:rsidRPr="00E54DB9" w:rsidRDefault="00000000">
      <w:pPr>
        <w:rPr>
          <w:rFonts w:ascii="Tahoma" w:hAnsi="Tahoma" w:cs="Tahoma"/>
          <w:b/>
          <w:bCs w:val="0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  <w:lang w:val="en-US"/>
        </w:rPr>
        <w:tab/>
      </w:r>
      <w:r>
        <w:rPr>
          <w:rFonts w:ascii="Tahoma" w:hAnsi="Tahoma" w:cs="Tahoma"/>
          <w:sz w:val="18"/>
          <w:szCs w:val="18"/>
          <w:lang w:val="en-US"/>
        </w:rPr>
        <w:tab/>
      </w:r>
      <w:r>
        <w:rPr>
          <w:rFonts w:ascii="Tahoma" w:hAnsi="Tahoma" w:cs="Tahoma"/>
          <w:sz w:val="18"/>
          <w:szCs w:val="18"/>
          <w:lang w:val="en-US"/>
        </w:rPr>
        <w:tab/>
      </w:r>
      <w:r>
        <w:rPr>
          <w:rFonts w:ascii="Tahoma" w:hAnsi="Tahoma" w:cs="Tahoma"/>
          <w:sz w:val="18"/>
          <w:szCs w:val="18"/>
          <w:lang w:val="en-US"/>
        </w:rPr>
        <w:tab/>
      </w:r>
      <w:r>
        <w:rPr>
          <w:rFonts w:ascii="Tahoma" w:hAnsi="Tahoma" w:cs="Tahoma"/>
          <w:sz w:val="18"/>
          <w:szCs w:val="18"/>
          <w:lang w:val="en-US"/>
        </w:rPr>
        <w:tab/>
      </w:r>
      <w:r>
        <w:rPr>
          <w:rFonts w:ascii="Tahoma" w:hAnsi="Tahoma" w:cs="Tahoma"/>
          <w:sz w:val="18"/>
          <w:szCs w:val="18"/>
          <w:lang w:val="en-US"/>
        </w:rPr>
        <w:tab/>
      </w:r>
      <w:r>
        <w:rPr>
          <w:rFonts w:ascii="Tahoma" w:hAnsi="Tahoma" w:cs="Tahoma"/>
          <w:sz w:val="18"/>
          <w:szCs w:val="18"/>
          <w:lang w:val="en-US"/>
        </w:rPr>
        <w:tab/>
      </w:r>
      <w:r>
        <w:rPr>
          <w:rFonts w:ascii="Tahoma" w:hAnsi="Tahoma" w:cs="Tahoma"/>
          <w:sz w:val="18"/>
          <w:szCs w:val="18"/>
          <w:lang w:val="en-US"/>
        </w:rPr>
        <w:tab/>
      </w:r>
      <w:r w:rsidR="00E54DB9" w:rsidRPr="00E54DB9">
        <w:rPr>
          <w:rFonts w:ascii="Tahoma" w:hAnsi="Tahoma" w:cs="Tahoma"/>
          <w:b/>
          <w:bCs w:val="0"/>
          <w:sz w:val="18"/>
          <w:szCs w:val="18"/>
          <w:lang w:val="en-US"/>
        </w:rPr>
        <w:t>Kepala</w:t>
      </w:r>
    </w:p>
    <w:p w14:paraId="0301C856" w14:textId="689EEC23" w:rsidR="00951986" w:rsidRDefault="00951986">
      <w:pPr>
        <w:rPr>
          <w:rFonts w:ascii="Tahoma" w:hAnsi="Tahoma" w:cs="Tahoma"/>
          <w:sz w:val="18"/>
          <w:szCs w:val="18"/>
          <w:lang w:val="en-US"/>
        </w:rPr>
      </w:pPr>
    </w:p>
    <w:p w14:paraId="766F4C80" w14:textId="7C948428" w:rsidR="00951986" w:rsidRDefault="00951986">
      <w:pPr>
        <w:rPr>
          <w:rFonts w:ascii="Tahoma" w:hAnsi="Tahoma" w:cs="Tahoma"/>
          <w:sz w:val="18"/>
          <w:szCs w:val="18"/>
          <w:lang w:val="en-US"/>
        </w:rPr>
      </w:pPr>
    </w:p>
    <w:sectPr w:rsidR="00951986">
      <w:pgSz w:w="11906" w:h="16838"/>
      <w:pgMar w:top="397" w:right="1170" w:bottom="8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33AD" w14:textId="77777777" w:rsidR="00254FDB" w:rsidRDefault="00254FDB">
      <w:pPr>
        <w:spacing w:after="0"/>
      </w:pPr>
      <w:r>
        <w:separator/>
      </w:r>
    </w:p>
  </w:endnote>
  <w:endnote w:type="continuationSeparator" w:id="0">
    <w:p w14:paraId="1C9D0FB6" w14:textId="77777777" w:rsidR="00254FDB" w:rsidRDefault="00254F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6C36" w14:textId="77777777" w:rsidR="00254FDB" w:rsidRDefault="00254FDB">
      <w:pPr>
        <w:spacing w:after="0"/>
      </w:pPr>
      <w:r>
        <w:separator/>
      </w:r>
    </w:p>
  </w:footnote>
  <w:footnote w:type="continuationSeparator" w:id="0">
    <w:p w14:paraId="5A89698C" w14:textId="77777777" w:rsidR="00254FDB" w:rsidRDefault="00254F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E6713"/>
    <w:multiLevelType w:val="multilevel"/>
    <w:tmpl w:val="1FCE671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3276FE"/>
    <w:multiLevelType w:val="multilevel"/>
    <w:tmpl w:val="483276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778640256">
    <w:abstractNumId w:val="0"/>
  </w:num>
  <w:num w:numId="2" w16cid:durableId="789975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54A"/>
    <w:rsid w:val="0001101B"/>
    <w:rsid w:val="0002650D"/>
    <w:rsid w:val="00040A5E"/>
    <w:rsid w:val="000463CC"/>
    <w:rsid w:val="00066333"/>
    <w:rsid w:val="000B1632"/>
    <w:rsid w:val="00100F5C"/>
    <w:rsid w:val="00142AEC"/>
    <w:rsid w:val="00152439"/>
    <w:rsid w:val="0016415F"/>
    <w:rsid w:val="00176B89"/>
    <w:rsid w:val="001C3227"/>
    <w:rsid w:val="001E39AF"/>
    <w:rsid w:val="001F1FCA"/>
    <w:rsid w:val="001F3791"/>
    <w:rsid w:val="001F749B"/>
    <w:rsid w:val="001F7BBF"/>
    <w:rsid w:val="002147A8"/>
    <w:rsid w:val="0024184E"/>
    <w:rsid w:val="00254FDB"/>
    <w:rsid w:val="00256367"/>
    <w:rsid w:val="002822F0"/>
    <w:rsid w:val="00287AA0"/>
    <w:rsid w:val="0029146E"/>
    <w:rsid w:val="002A3404"/>
    <w:rsid w:val="002A4229"/>
    <w:rsid w:val="002F3BFC"/>
    <w:rsid w:val="003020FE"/>
    <w:rsid w:val="00303426"/>
    <w:rsid w:val="003207A0"/>
    <w:rsid w:val="00320E8B"/>
    <w:rsid w:val="0033534E"/>
    <w:rsid w:val="00382701"/>
    <w:rsid w:val="003B1310"/>
    <w:rsid w:val="003C25DC"/>
    <w:rsid w:val="003D0E7A"/>
    <w:rsid w:val="003D491A"/>
    <w:rsid w:val="004025E9"/>
    <w:rsid w:val="00410CD9"/>
    <w:rsid w:val="00434356"/>
    <w:rsid w:val="00442348"/>
    <w:rsid w:val="00457A29"/>
    <w:rsid w:val="00492FA4"/>
    <w:rsid w:val="004A09B6"/>
    <w:rsid w:val="004A1255"/>
    <w:rsid w:val="004B354A"/>
    <w:rsid w:val="004F3BE0"/>
    <w:rsid w:val="00517017"/>
    <w:rsid w:val="005222A8"/>
    <w:rsid w:val="00523140"/>
    <w:rsid w:val="00531EBE"/>
    <w:rsid w:val="005C2B71"/>
    <w:rsid w:val="005F0B11"/>
    <w:rsid w:val="00602308"/>
    <w:rsid w:val="00605D34"/>
    <w:rsid w:val="00612F8C"/>
    <w:rsid w:val="00651C12"/>
    <w:rsid w:val="006B3A62"/>
    <w:rsid w:val="006C423E"/>
    <w:rsid w:val="006C720E"/>
    <w:rsid w:val="006E59FB"/>
    <w:rsid w:val="006F204D"/>
    <w:rsid w:val="00756E32"/>
    <w:rsid w:val="007E03D3"/>
    <w:rsid w:val="00820971"/>
    <w:rsid w:val="00824DA2"/>
    <w:rsid w:val="008479DA"/>
    <w:rsid w:val="00862A87"/>
    <w:rsid w:val="00870039"/>
    <w:rsid w:val="00880F31"/>
    <w:rsid w:val="008A10F6"/>
    <w:rsid w:val="008B32E7"/>
    <w:rsid w:val="008B5645"/>
    <w:rsid w:val="008E0DF2"/>
    <w:rsid w:val="009138CD"/>
    <w:rsid w:val="00924044"/>
    <w:rsid w:val="00931970"/>
    <w:rsid w:val="00945563"/>
    <w:rsid w:val="00951986"/>
    <w:rsid w:val="00974DBA"/>
    <w:rsid w:val="009F3554"/>
    <w:rsid w:val="00A64C89"/>
    <w:rsid w:val="00A92EE0"/>
    <w:rsid w:val="00AA1D86"/>
    <w:rsid w:val="00AB4EDB"/>
    <w:rsid w:val="00AF6658"/>
    <w:rsid w:val="00AF6A9B"/>
    <w:rsid w:val="00B25E82"/>
    <w:rsid w:val="00B26520"/>
    <w:rsid w:val="00B47439"/>
    <w:rsid w:val="00B6455F"/>
    <w:rsid w:val="00B84CD1"/>
    <w:rsid w:val="00BC0E46"/>
    <w:rsid w:val="00BC6315"/>
    <w:rsid w:val="00BD215F"/>
    <w:rsid w:val="00BE2F9D"/>
    <w:rsid w:val="00BE44DB"/>
    <w:rsid w:val="00BF76BC"/>
    <w:rsid w:val="00BF77D4"/>
    <w:rsid w:val="00C06A7F"/>
    <w:rsid w:val="00C120E8"/>
    <w:rsid w:val="00C14366"/>
    <w:rsid w:val="00C30906"/>
    <w:rsid w:val="00C542F7"/>
    <w:rsid w:val="00C93415"/>
    <w:rsid w:val="00CB5A9E"/>
    <w:rsid w:val="00D058BE"/>
    <w:rsid w:val="00D27B6E"/>
    <w:rsid w:val="00D30189"/>
    <w:rsid w:val="00D854A9"/>
    <w:rsid w:val="00DA2C35"/>
    <w:rsid w:val="00DA6DBB"/>
    <w:rsid w:val="00DC279B"/>
    <w:rsid w:val="00DC53E5"/>
    <w:rsid w:val="00DD42A3"/>
    <w:rsid w:val="00DD51B4"/>
    <w:rsid w:val="00DE4C0F"/>
    <w:rsid w:val="00E154F2"/>
    <w:rsid w:val="00E40207"/>
    <w:rsid w:val="00E52CB3"/>
    <w:rsid w:val="00E54DB9"/>
    <w:rsid w:val="00EA11B4"/>
    <w:rsid w:val="00EE5D61"/>
    <w:rsid w:val="00EF3591"/>
    <w:rsid w:val="00F17763"/>
    <w:rsid w:val="00F27B05"/>
    <w:rsid w:val="00F3181D"/>
    <w:rsid w:val="00F45097"/>
    <w:rsid w:val="00F82D64"/>
    <w:rsid w:val="00FB2C77"/>
    <w:rsid w:val="00FC2F61"/>
    <w:rsid w:val="00FE79B9"/>
    <w:rsid w:val="00FF555E"/>
    <w:rsid w:val="08AD4853"/>
    <w:rsid w:val="14E861C5"/>
    <w:rsid w:val="29305759"/>
    <w:rsid w:val="445F31E3"/>
    <w:rsid w:val="458D41C2"/>
    <w:rsid w:val="46170D2B"/>
    <w:rsid w:val="5C58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C8BAA65"/>
  <w15:docId w15:val="{FEAEDBDD-AC70-455D-9367-A945FD7D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  <w:jc w:val="both"/>
    </w:pPr>
    <w:rPr>
      <w:rFonts w:ascii="Arial" w:eastAsia="Calibri" w:hAnsi="Arial" w:cs="Arial"/>
      <w:bCs/>
      <w:sz w:val="22"/>
      <w:szCs w:val="22"/>
      <w:lang w:val="id-ID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color w:val="4F81BD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Cs w:val="0"/>
      <w:sz w:val="24"/>
      <w:szCs w:val="24"/>
      <w:lang w:val="en-US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0"/>
      <w:ind w:left="720"/>
      <w:contextualSpacing/>
    </w:pPr>
    <w:rPr>
      <w:rFonts w:ascii="Times New Roman" w:eastAsia="MS Mincho" w:hAnsi="Times New Roman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bCs/>
      <w:sz w:val="16"/>
      <w:szCs w:val="16"/>
      <w:lang w:val="id-I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US" w:eastAsia="en-US"/>
    </w:rPr>
  </w:style>
  <w:style w:type="character" w:customStyle="1" w:styleId="trxaddonsaltertext">
    <w:name w:val="trx_addons_alter_text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Calibri" w:hAnsi="Arial" w:cs="Arial"/>
      <w:bCs/>
      <w:sz w:val="22"/>
      <w:szCs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Calibri" w:hAnsi="Arial" w:cs="Arial"/>
      <w:bCs/>
      <w:sz w:val="22"/>
      <w:szCs w:val="22"/>
      <w:lang w:val="id-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A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oklink.dlhpmanowkari@g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</vt:lpstr>
      <vt:lpstr>        PENGUMUMAN</vt:lpstr>
      <vt:lpstr>        Yan Ayomi, S.Sos</vt:lpstr>
    </vt:vector>
  </TitlesOfParts>
  <Company>home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MATRIX COMPUTER</cp:lastModifiedBy>
  <cp:revision>30</cp:revision>
  <cp:lastPrinted>2023-08-03T10:33:00Z</cp:lastPrinted>
  <dcterms:created xsi:type="dcterms:W3CDTF">2023-08-03T10:28:00Z</dcterms:created>
  <dcterms:modified xsi:type="dcterms:W3CDTF">2025-09-30T01:15:00Z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F53350961B8C4FF6843D587FDA18EBE6</vt:lpwstr>
  </property>
</Properties>
</file>